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1E7D54" w14:textId="1699DEFF" w:rsidR="00937447" w:rsidRPr="001061A0" w:rsidRDefault="00845C1E" w:rsidP="001061A0">
      <w:pPr>
        <w:pStyle w:val="NormalWeb"/>
        <w:spacing w:before="0" w:beforeAutospacing="0" w:after="0" w:afterAutospacing="0" w:line="276" w:lineRule="auto"/>
        <w:jc w:val="center"/>
        <w:rPr>
          <w:rFonts w:ascii="Arial" w:hAnsi="Arial" w:cs="Arial"/>
          <w:b/>
          <w:bCs/>
          <w:sz w:val="22"/>
          <w:szCs w:val="22"/>
          <w:shd w:val="clear" w:color="auto" w:fill="FFFFFF"/>
          <w:lang w:val="es-ES_tradnl"/>
        </w:rPr>
      </w:pPr>
      <w:bookmarkStart w:id="0" w:name="OLE_LINK3"/>
      <w:bookmarkStart w:id="1" w:name="OLE_LINK4"/>
      <w:bookmarkStart w:id="2" w:name="OLE_LINK1"/>
      <w:bookmarkStart w:id="3" w:name="OLE_LINK2"/>
      <w:r w:rsidRPr="001061A0">
        <w:rPr>
          <w:rFonts w:ascii="Arial" w:hAnsi="Arial" w:cs="Arial"/>
          <w:b/>
          <w:bCs/>
          <w:sz w:val="22"/>
          <w:szCs w:val="22"/>
          <w:shd w:val="clear" w:color="auto" w:fill="FFFFFF"/>
          <w:lang w:val="es-ES_tradnl"/>
        </w:rPr>
        <w:t>ENTRE</w:t>
      </w:r>
      <w:r w:rsidR="004B6A91" w:rsidRPr="001061A0">
        <w:rPr>
          <w:rFonts w:ascii="Arial" w:hAnsi="Arial" w:cs="Arial"/>
          <w:b/>
          <w:bCs/>
          <w:sz w:val="22"/>
          <w:szCs w:val="22"/>
          <w:shd w:val="clear" w:color="auto" w:fill="FFFFFF"/>
          <w:lang w:val="es-ES_tradnl"/>
        </w:rPr>
        <w:t xml:space="preserve"> VALPARAÍSO </w:t>
      </w:r>
      <w:r w:rsidRPr="001061A0">
        <w:rPr>
          <w:rFonts w:ascii="Arial" w:hAnsi="Arial" w:cs="Arial"/>
          <w:b/>
          <w:bCs/>
          <w:sz w:val="22"/>
          <w:szCs w:val="22"/>
          <w:shd w:val="clear" w:color="auto" w:fill="FFFFFF"/>
          <w:lang w:val="es-ES_tradnl"/>
        </w:rPr>
        <w:t>Y</w:t>
      </w:r>
      <w:r w:rsidR="004B6A91" w:rsidRPr="001061A0">
        <w:rPr>
          <w:rFonts w:ascii="Arial" w:hAnsi="Arial" w:cs="Arial"/>
          <w:b/>
          <w:bCs/>
          <w:sz w:val="22"/>
          <w:szCs w:val="22"/>
          <w:shd w:val="clear" w:color="auto" w:fill="FFFFFF"/>
          <w:lang w:val="es-ES_tradnl"/>
        </w:rPr>
        <w:t xml:space="preserve"> MARILYN MONROE. UNA REFLEXIÓN SOBRE LA CREACIÓN DE UNA EDITORIAL UNIVERSITARIA. </w:t>
      </w:r>
      <w:r w:rsidR="00C84940" w:rsidRPr="001061A0">
        <w:rPr>
          <w:rStyle w:val="Refdenotaalpie"/>
          <w:rFonts w:ascii="Arial" w:hAnsi="Arial" w:cs="Arial"/>
          <w:sz w:val="22"/>
          <w:szCs w:val="22"/>
        </w:rPr>
        <w:footnoteReference w:id="1"/>
      </w:r>
    </w:p>
    <w:p w14:paraId="40847DCA" w14:textId="578BEDE9" w:rsidR="00D851A7" w:rsidRPr="001061A0" w:rsidRDefault="001E2E7F" w:rsidP="001061A0">
      <w:pPr>
        <w:pStyle w:val="NormalWeb"/>
        <w:spacing w:before="0" w:beforeAutospacing="0" w:after="0" w:afterAutospacing="0" w:line="276" w:lineRule="auto"/>
        <w:jc w:val="center"/>
        <w:rPr>
          <w:rFonts w:ascii="Arial" w:hAnsi="Arial" w:cs="Arial"/>
          <w:sz w:val="22"/>
          <w:szCs w:val="22"/>
          <w:lang w:val="es-ES_tradnl"/>
        </w:rPr>
      </w:pPr>
      <w:r w:rsidRPr="001061A0">
        <w:rPr>
          <w:rFonts w:ascii="Arial" w:hAnsi="Arial" w:cs="Arial"/>
          <w:i/>
          <w:iCs/>
          <w:sz w:val="22"/>
          <w:szCs w:val="22"/>
        </w:rPr>
        <w:t>Be</w:t>
      </w:r>
      <w:r w:rsidR="008A2571" w:rsidRPr="001061A0">
        <w:rPr>
          <w:rFonts w:ascii="Arial" w:hAnsi="Arial" w:cs="Arial"/>
          <w:i/>
          <w:iCs/>
          <w:sz w:val="22"/>
          <w:szCs w:val="22"/>
        </w:rPr>
        <w:t xml:space="preserve">tween </w:t>
      </w:r>
      <w:proofErr w:type="spellStart"/>
      <w:r w:rsidR="008A2571" w:rsidRPr="001061A0">
        <w:rPr>
          <w:rFonts w:ascii="Arial" w:hAnsi="Arial" w:cs="Arial"/>
          <w:i/>
          <w:iCs/>
          <w:sz w:val="22"/>
          <w:szCs w:val="22"/>
        </w:rPr>
        <w:t>Valparaiso</w:t>
      </w:r>
      <w:proofErr w:type="spellEnd"/>
      <w:r w:rsidR="008A2571" w:rsidRPr="001061A0">
        <w:rPr>
          <w:rFonts w:ascii="Arial" w:hAnsi="Arial" w:cs="Arial"/>
          <w:i/>
          <w:iCs/>
          <w:sz w:val="22"/>
          <w:szCs w:val="22"/>
        </w:rPr>
        <w:t xml:space="preserve"> and</w:t>
      </w:r>
      <w:r w:rsidR="000D5459" w:rsidRPr="001061A0">
        <w:rPr>
          <w:rFonts w:ascii="Arial" w:hAnsi="Arial" w:cs="Arial"/>
          <w:i/>
          <w:iCs/>
          <w:sz w:val="22"/>
          <w:szCs w:val="22"/>
        </w:rPr>
        <w:t xml:space="preserve"> Marilyn Monroe. A </w:t>
      </w:r>
      <w:proofErr w:type="spellStart"/>
      <w:r w:rsidR="000D5459" w:rsidRPr="001061A0">
        <w:rPr>
          <w:rFonts w:ascii="Arial" w:hAnsi="Arial" w:cs="Arial"/>
          <w:i/>
          <w:iCs/>
          <w:sz w:val="22"/>
          <w:szCs w:val="22"/>
        </w:rPr>
        <w:t>critical</w:t>
      </w:r>
      <w:proofErr w:type="spellEnd"/>
      <w:r w:rsidR="000D5459" w:rsidRPr="001061A0">
        <w:rPr>
          <w:rFonts w:ascii="Arial" w:hAnsi="Arial" w:cs="Arial"/>
          <w:i/>
          <w:iCs/>
          <w:sz w:val="22"/>
          <w:szCs w:val="22"/>
        </w:rPr>
        <w:t xml:space="preserve"> </w:t>
      </w:r>
      <w:proofErr w:type="spellStart"/>
      <w:r w:rsidR="000D5459" w:rsidRPr="001061A0">
        <w:rPr>
          <w:rFonts w:ascii="Arial" w:hAnsi="Arial" w:cs="Arial"/>
          <w:i/>
          <w:iCs/>
          <w:sz w:val="22"/>
          <w:szCs w:val="22"/>
        </w:rPr>
        <w:t>reflection</w:t>
      </w:r>
      <w:proofErr w:type="spellEnd"/>
      <w:r w:rsidR="000D5459" w:rsidRPr="001061A0">
        <w:rPr>
          <w:rFonts w:ascii="Arial" w:hAnsi="Arial" w:cs="Arial"/>
          <w:i/>
          <w:iCs/>
          <w:sz w:val="22"/>
          <w:szCs w:val="22"/>
        </w:rPr>
        <w:t xml:space="preserve"> </w:t>
      </w:r>
      <w:proofErr w:type="spellStart"/>
      <w:r w:rsidR="000D5459" w:rsidRPr="001061A0">
        <w:rPr>
          <w:rFonts w:ascii="Arial" w:hAnsi="Arial" w:cs="Arial"/>
          <w:i/>
          <w:iCs/>
          <w:sz w:val="22"/>
          <w:szCs w:val="22"/>
        </w:rPr>
        <w:t>about</w:t>
      </w:r>
      <w:proofErr w:type="spellEnd"/>
      <w:r w:rsidR="007C375D" w:rsidRPr="001061A0">
        <w:rPr>
          <w:rFonts w:ascii="Arial" w:hAnsi="Arial" w:cs="Arial"/>
          <w:i/>
          <w:iCs/>
          <w:sz w:val="22"/>
          <w:szCs w:val="22"/>
        </w:rPr>
        <w:t xml:space="preserve"> </w:t>
      </w:r>
      <w:proofErr w:type="spellStart"/>
      <w:r w:rsidR="007C375D" w:rsidRPr="001061A0">
        <w:rPr>
          <w:rFonts w:ascii="Arial" w:hAnsi="Arial" w:cs="Arial"/>
          <w:i/>
          <w:iCs/>
          <w:sz w:val="22"/>
          <w:szCs w:val="22"/>
        </w:rPr>
        <w:t>the</w:t>
      </w:r>
      <w:proofErr w:type="spellEnd"/>
      <w:r w:rsidR="007C375D" w:rsidRPr="001061A0">
        <w:rPr>
          <w:rFonts w:ascii="Arial" w:hAnsi="Arial" w:cs="Arial"/>
          <w:i/>
          <w:iCs/>
          <w:sz w:val="22"/>
          <w:szCs w:val="22"/>
        </w:rPr>
        <w:t xml:space="preserve"> </w:t>
      </w:r>
      <w:proofErr w:type="spellStart"/>
      <w:r w:rsidR="00500591" w:rsidRPr="001061A0">
        <w:rPr>
          <w:rFonts w:ascii="Arial" w:hAnsi="Arial" w:cs="Arial"/>
          <w:i/>
          <w:iCs/>
          <w:sz w:val="22"/>
          <w:szCs w:val="22"/>
        </w:rPr>
        <w:t>creation</w:t>
      </w:r>
      <w:proofErr w:type="spellEnd"/>
      <w:r w:rsidR="00500591" w:rsidRPr="001061A0">
        <w:rPr>
          <w:rFonts w:ascii="Arial" w:hAnsi="Arial" w:cs="Arial"/>
          <w:i/>
          <w:iCs/>
          <w:sz w:val="22"/>
          <w:szCs w:val="22"/>
        </w:rPr>
        <w:t xml:space="preserve"> </w:t>
      </w:r>
      <w:proofErr w:type="spellStart"/>
      <w:r w:rsidR="00500591" w:rsidRPr="001061A0">
        <w:rPr>
          <w:rFonts w:ascii="Arial" w:hAnsi="Arial" w:cs="Arial"/>
          <w:i/>
          <w:iCs/>
          <w:sz w:val="22"/>
          <w:szCs w:val="22"/>
        </w:rPr>
        <w:t>of</w:t>
      </w:r>
      <w:proofErr w:type="spellEnd"/>
      <w:r w:rsidR="00500591" w:rsidRPr="001061A0">
        <w:rPr>
          <w:rFonts w:ascii="Arial" w:hAnsi="Arial" w:cs="Arial"/>
          <w:i/>
          <w:iCs/>
          <w:sz w:val="22"/>
          <w:szCs w:val="22"/>
        </w:rPr>
        <w:t xml:space="preserve"> </w:t>
      </w:r>
      <w:proofErr w:type="spellStart"/>
      <w:r w:rsidR="007C375D" w:rsidRPr="001061A0">
        <w:rPr>
          <w:rFonts w:ascii="Arial" w:hAnsi="Arial" w:cs="Arial"/>
          <w:i/>
          <w:iCs/>
          <w:sz w:val="22"/>
          <w:szCs w:val="22"/>
        </w:rPr>
        <w:t>an</w:t>
      </w:r>
      <w:proofErr w:type="spellEnd"/>
      <w:r w:rsidR="007C375D" w:rsidRPr="001061A0">
        <w:rPr>
          <w:rFonts w:ascii="Arial" w:hAnsi="Arial" w:cs="Arial"/>
          <w:i/>
          <w:iCs/>
          <w:sz w:val="22"/>
          <w:szCs w:val="22"/>
        </w:rPr>
        <w:t xml:space="preserve"> </w:t>
      </w:r>
      <w:proofErr w:type="spellStart"/>
      <w:r w:rsidR="007C375D" w:rsidRPr="001061A0">
        <w:rPr>
          <w:rFonts w:ascii="Arial" w:hAnsi="Arial" w:cs="Arial"/>
          <w:i/>
          <w:iCs/>
          <w:sz w:val="22"/>
          <w:szCs w:val="22"/>
        </w:rPr>
        <w:t>university</w:t>
      </w:r>
      <w:proofErr w:type="spellEnd"/>
      <w:r w:rsidR="007C375D" w:rsidRPr="001061A0">
        <w:rPr>
          <w:rFonts w:ascii="Arial" w:hAnsi="Arial" w:cs="Arial"/>
          <w:i/>
          <w:iCs/>
          <w:sz w:val="22"/>
          <w:szCs w:val="22"/>
        </w:rPr>
        <w:t xml:space="preserve"> </w:t>
      </w:r>
      <w:proofErr w:type="spellStart"/>
      <w:r w:rsidR="007C375D" w:rsidRPr="001061A0">
        <w:rPr>
          <w:rFonts w:ascii="Arial" w:hAnsi="Arial" w:cs="Arial"/>
          <w:i/>
          <w:iCs/>
          <w:sz w:val="22"/>
          <w:szCs w:val="22"/>
        </w:rPr>
        <w:t>press</w:t>
      </w:r>
      <w:proofErr w:type="spellEnd"/>
    </w:p>
    <w:p w14:paraId="2705949F" w14:textId="77777777" w:rsidR="008C1326" w:rsidRPr="001061A0" w:rsidRDefault="008C1326" w:rsidP="001061A0">
      <w:pPr>
        <w:spacing w:line="276" w:lineRule="auto"/>
        <w:jc w:val="both"/>
        <w:rPr>
          <w:rFonts w:ascii="Arial" w:hAnsi="Arial" w:cs="Arial"/>
          <w:sz w:val="22"/>
          <w:szCs w:val="22"/>
          <w:shd w:val="clear" w:color="auto" w:fill="FFFFFF"/>
        </w:rPr>
      </w:pPr>
    </w:p>
    <w:p w14:paraId="57DDC09B" w14:textId="29C674D0" w:rsidR="008C1326" w:rsidRPr="001061A0" w:rsidRDefault="008C1326" w:rsidP="001061A0">
      <w:pPr>
        <w:spacing w:line="276" w:lineRule="auto"/>
        <w:jc w:val="center"/>
        <w:rPr>
          <w:rFonts w:ascii="Arial" w:hAnsi="Arial" w:cs="Arial"/>
          <w:sz w:val="22"/>
          <w:szCs w:val="22"/>
          <w:shd w:val="clear" w:color="auto" w:fill="FFFFFF"/>
        </w:rPr>
      </w:pPr>
      <w:r w:rsidRPr="001061A0">
        <w:rPr>
          <w:rFonts w:ascii="Arial" w:hAnsi="Arial" w:cs="Arial"/>
          <w:sz w:val="22"/>
          <w:szCs w:val="22"/>
          <w:shd w:val="clear" w:color="auto" w:fill="FFFFFF"/>
        </w:rPr>
        <w:t>RESUMEN</w:t>
      </w:r>
    </w:p>
    <w:p w14:paraId="41046BFF" w14:textId="6A802F9D" w:rsidR="00E41C98" w:rsidRPr="001061A0" w:rsidRDefault="004B3EFE" w:rsidP="001061A0">
      <w:pPr>
        <w:spacing w:line="276" w:lineRule="auto"/>
        <w:ind w:firstLine="708"/>
        <w:jc w:val="both"/>
        <w:rPr>
          <w:rFonts w:ascii="Arial" w:hAnsi="Arial" w:cs="Arial"/>
          <w:sz w:val="22"/>
          <w:szCs w:val="22"/>
        </w:rPr>
      </w:pPr>
      <w:r w:rsidRPr="001061A0">
        <w:rPr>
          <w:rFonts w:ascii="Arial" w:hAnsi="Arial" w:cs="Arial"/>
          <w:sz w:val="22"/>
          <w:szCs w:val="22"/>
          <w:shd w:val="clear" w:color="auto" w:fill="FFFFFF"/>
        </w:rPr>
        <w:t>En el</w:t>
      </w:r>
      <w:r w:rsidR="00F81395" w:rsidRPr="001061A0">
        <w:rPr>
          <w:rFonts w:ascii="Arial" w:hAnsi="Arial" w:cs="Arial"/>
          <w:sz w:val="22"/>
          <w:szCs w:val="22"/>
          <w:shd w:val="clear" w:color="auto" w:fill="FFFFFF"/>
        </w:rPr>
        <w:t xml:space="preserve"> artículo se presenta</w:t>
      </w:r>
      <w:r w:rsidRPr="001061A0">
        <w:rPr>
          <w:rFonts w:ascii="Arial" w:hAnsi="Arial" w:cs="Arial"/>
          <w:sz w:val="22"/>
          <w:szCs w:val="22"/>
          <w:shd w:val="clear" w:color="auto" w:fill="FFFFFF"/>
        </w:rPr>
        <w:t>n</w:t>
      </w:r>
      <w:r w:rsidR="00F81395" w:rsidRPr="001061A0">
        <w:rPr>
          <w:rFonts w:ascii="Arial" w:hAnsi="Arial" w:cs="Arial"/>
          <w:sz w:val="22"/>
          <w:szCs w:val="22"/>
          <w:shd w:val="clear" w:color="auto" w:fill="FFFFFF"/>
        </w:rPr>
        <w:t xml:space="preserve"> los inicio</w:t>
      </w:r>
      <w:r w:rsidR="00D851A7" w:rsidRPr="001061A0">
        <w:rPr>
          <w:rFonts w:ascii="Arial" w:hAnsi="Arial" w:cs="Arial"/>
          <w:sz w:val="22"/>
          <w:szCs w:val="22"/>
          <w:shd w:val="clear" w:color="auto" w:fill="FFFFFF"/>
        </w:rPr>
        <w:t>s del trabajo productivo de la e</w:t>
      </w:r>
      <w:r w:rsidR="00F81395" w:rsidRPr="001061A0">
        <w:rPr>
          <w:rFonts w:ascii="Arial" w:hAnsi="Arial" w:cs="Arial"/>
          <w:sz w:val="22"/>
          <w:szCs w:val="22"/>
          <w:shd w:val="clear" w:color="auto" w:fill="FFFFFF"/>
        </w:rPr>
        <w:t xml:space="preserve">ditorial </w:t>
      </w:r>
      <w:r w:rsidR="00F81395" w:rsidRPr="001061A0">
        <w:rPr>
          <w:rFonts w:ascii="Arial" w:hAnsi="Arial" w:cs="Arial"/>
          <w:i/>
          <w:sz w:val="22"/>
          <w:szCs w:val="22"/>
          <w:shd w:val="clear" w:color="auto" w:fill="FFFFFF"/>
        </w:rPr>
        <w:t>Ediciones Universitarias de Valparaíso</w:t>
      </w:r>
      <w:r w:rsidR="00F81395" w:rsidRPr="001061A0">
        <w:rPr>
          <w:rFonts w:ascii="Arial" w:hAnsi="Arial" w:cs="Arial"/>
          <w:sz w:val="22"/>
          <w:szCs w:val="22"/>
          <w:shd w:val="clear" w:color="auto" w:fill="FFFFFF"/>
        </w:rPr>
        <w:t xml:space="preserve">, como antecedentes a </w:t>
      </w:r>
      <w:r w:rsidR="00F81395" w:rsidRPr="001061A0">
        <w:rPr>
          <w:rFonts w:ascii="Arial" w:hAnsi="Arial" w:cs="Arial"/>
          <w:sz w:val="22"/>
          <w:szCs w:val="22"/>
        </w:rPr>
        <w:t>incorporar a los referentes editoriales de</w:t>
      </w:r>
      <w:r w:rsidRPr="001061A0">
        <w:rPr>
          <w:rFonts w:ascii="Arial" w:hAnsi="Arial" w:cs="Arial"/>
          <w:sz w:val="22"/>
          <w:szCs w:val="22"/>
        </w:rPr>
        <w:t xml:space="preserve">l país, en el periodo </w:t>
      </w:r>
      <w:r w:rsidR="00D851A7" w:rsidRPr="001061A0">
        <w:rPr>
          <w:rFonts w:ascii="Arial" w:hAnsi="Arial" w:cs="Arial"/>
          <w:sz w:val="22"/>
          <w:szCs w:val="22"/>
        </w:rPr>
        <w:t xml:space="preserve">que comprende </w:t>
      </w:r>
      <w:r w:rsidR="00941ED1" w:rsidRPr="001061A0">
        <w:rPr>
          <w:rFonts w:ascii="Arial" w:hAnsi="Arial" w:cs="Arial"/>
          <w:sz w:val="22"/>
          <w:szCs w:val="22"/>
        </w:rPr>
        <w:t>los años 1969 a 1973</w:t>
      </w:r>
      <w:r w:rsidRPr="001061A0">
        <w:rPr>
          <w:rFonts w:ascii="Arial" w:hAnsi="Arial" w:cs="Arial"/>
          <w:sz w:val="22"/>
          <w:szCs w:val="22"/>
        </w:rPr>
        <w:t xml:space="preserve">. </w:t>
      </w:r>
      <w:r w:rsidR="003041F2" w:rsidRPr="001061A0">
        <w:rPr>
          <w:rFonts w:ascii="Arial" w:hAnsi="Arial" w:cs="Arial"/>
          <w:sz w:val="22"/>
          <w:szCs w:val="22"/>
        </w:rPr>
        <w:t>C</w:t>
      </w:r>
      <w:r w:rsidR="00F81395" w:rsidRPr="001061A0">
        <w:rPr>
          <w:rFonts w:ascii="Arial" w:hAnsi="Arial" w:cs="Arial"/>
          <w:sz w:val="22"/>
          <w:szCs w:val="22"/>
        </w:rPr>
        <w:t>omp</w:t>
      </w:r>
      <w:r w:rsidR="00D851A7" w:rsidRPr="001061A0">
        <w:rPr>
          <w:rFonts w:ascii="Arial" w:hAnsi="Arial" w:cs="Arial"/>
          <w:sz w:val="22"/>
          <w:szCs w:val="22"/>
        </w:rPr>
        <w:t xml:space="preserve">artirá </w:t>
      </w:r>
      <w:r w:rsidRPr="001061A0">
        <w:rPr>
          <w:rFonts w:ascii="Arial" w:hAnsi="Arial" w:cs="Arial"/>
          <w:sz w:val="22"/>
          <w:szCs w:val="22"/>
        </w:rPr>
        <w:t>alguna</w:t>
      </w:r>
      <w:r w:rsidR="00D7452B" w:rsidRPr="001061A0">
        <w:rPr>
          <w:rFonts w:ascii="Arial" w:hAnsi="Arial" w:cs="Arial"/>
          <w:sz w:val="22"/>
          <w:szCs w:val="22"/>
        </w:rPr>
        <w:t>s</w:t>
      </w:r>
      <w:r w:rsidRPr="001061A0">
        <w:rPr>
          <w:rFonts w:ascii="Arial" w:hAnsi="Arial" w:cs="Arial"/>
          <w:sz w:val="22"/>
          <w:szCs w:val="22"/>
        </w:rPr>
        <w:t xml:space="preserve"> </w:t>
      </w:r>
      <w:r w:rsidR="00D851A7" w:rsidRPr="001061A0">
        <w:rPr>
          <w:rFonts w:ascii="Arial" w:hAnsi="Arial" w:cs="Arial"/>
          <w:sz w:val="22"/>
          <w:szCs w:val="22"/>
        </w:rPr>
        <w:t xml:space="preserve">de </w:t>
      </w:r>
      <w:r w:rsidRPr="001061A0">
        <w:rPr>
          <w:rFonts w:ascii="Arial" w:hAnsi="Arial" w:cs="Arial"/>
          <w:sz w:val="22"/>
          <w:szCs w:val="22"/>
        </w:rPr>
        <w:t xml:space="preserve">las características </w:t>
      </w:r>
      <w:r w:rsidR="00D7452B" w:rsidRPr="001061A0">
        <w:rPr>
          <w:rFonts w:ascii="Arial" w:hAnsi="Arial" w:cs="Arial"/>
          <w:sz w:val="22"/>
          <w:szCs w:val="22"/>
        </w:rPr>
        <w:t xml:space="preserve">e </w:t>
      </w:r>
      <w:r w:rsidR="00D851A7" w:rsidRPr="001061A0">
        <w:rPr>
          <w:rFonts w:ascii="Arial" w:hAnsi="Arial" w:cs="Arial"/>
          <w:sz w:val="22"/>
          <w:szCs w:val="22"/>
        </w:rPr>
        <w:t>ideales del máximo exponente</w:t>
      </w:r>
      <w:r w:rsidR="00941ED1" w:rsidRPr="001061A0">
        <w:rPr>
          <w:rFonts w:ascii="Arial" w:hAnsi="Arial" w:cs="Arial"/>
          <w:sz w:val="22"/>
          <w:szCs w:val="22"/>
        </w:rPr>
        <w:t xml:space="preserve"> editor</w:t>
      </w:r>
      <w:r w:rsidR="00F81395" w:rsidRPr="001061A0">
        <w:rPr>
          <w:rFonts w:ascii="Arial" w:hAnsi="Arial" w:cs="Arial"/>
          <w:sz w:val="22"/>
          <w:szCs w:val="22"/>
        </w:rPr>
        <w:t xml:space="preserve"> de la época </w:t>
      </w:r>
      <w:proofErr w:type="spellStart"/>
      <w:r w:rsidR="00F81395" w:rsidRPr="001061A0">
        <w:rPr>
          <w:rFonts w:ascii="Arial" w:hAnsi="Arial" w:cs="Arial"/>
          <w:i/>
          <w:sz w:val="22"/>
          <w:szCs w:val="22"/>
        </w:rPr>
        <w:t>Quimantú</w:t>
      </w:r>
      <w:proofErr w:type="spellEnd"/>
      <w:r w:rsidR="00D851A7" w:rsidRPr="001061A0">
        <w:rPr>
          <w:rFonts w:ascii="Arial" w:hAnsi="Arial" w:cs="Arial"/>
          <w:sz w:val="22"/>
          <w:szCs w:val="22"/>
        </w:rPr>
        <w:t xml:space="preserve">, que representa el ideario y las políticas desarrolladas desde el Estado en el Gobierno de la Unidad Popular, </w:t>
      </w:r>
      <w:r w:rsidR="00D851A7" w:rsidRPr="001061A0">
        <w:rPr>
          <w:rFonts w:ascii="Arial" w:hAnsi="Arial" w:cs="Arial"/>
          <w:sz w:val="22"/>
          <w:szCs w:val="22"/>
          <w:shd w:val="clear" w:color="auto" w:fill="FFFFFF"/>
        </w:rPr>
        <w:t xml:space="preserve">las que han sido estudiadas en extensión en diversos artículos y trabajos de </w:t>
      </w:r>
      <w:r w:rsidR="00D851A7" w:rsidRPr="00CB0BDC">
        <w:rPr>
          <w:rFonts w:ascii="Arial" w:hAnsi="Arial" w:cs="Arial"/>
          <w:sz w:val="22"/>
          <w:szCs w:val="22"/>
          <w:shd w:val="clear" w:color="auto" w:fill="FFFFFF"/>
        </w:rPr>
        <w:t>investigación</w:t>
      </w:r>
      <w:r w:rsidRPr="00CB0BDC">
        <w:rPr>
          <w:rFonts w:ascii="Arial" w:hAnsi="Arial" w:cs="Arial"/>
          <w:sz w:val="22"/>
          <w:szCs w:val="22"/>
          <w:shd w:val="clear" w:color="auto" w:fill="FFFFFF"/>
        </w:rPr>
        <w:t>. C</w:t>
      </w:r>
      <w:r w:rsidR="00D851A7" w:rsidRPr="00CB0BDC">
        <w:rPr>
          <w:rFonts w:ascii="Arial" w:hAnsi="Arial" w:cs="Arial"/>
          <w:sz w:val="22"/>
          <w:szCs w:val="22"/>
          <w:shd w:val="clear" w:color="auto" w:fill="FFFFFF"/>
        </w:rPr>
        <w:t>omo una iniciativa que</w:t>
      </w:r>
      <w:r w:rsidRPr="00CB0BDC">
        <w:rPr>
          <w:rFonts w:ascii="Arial" w:hAnsi="Arial" w:cs="Arial"/>
          <w:sz w:val="22"/>
          <w:szCs w:val="22"/>
          <w:shd w:val="clear" w:color="auto" w:fill="FFFFFF"/>
        </w:rPr>
        <w:t xml:space="preserve"> se plantea</w:t>
      </w:r>
      <w:r w:rsidR="00D851A7" w:rsidRPr="00CB0BDC">
        <w:rPr>
          <w:rFonts w:ascii="Arial" w:hAnsi="Arial" w:cs="Arial"/>
          <w:sz w:val="22"/>
          <w:szCs w:val="22"/>
          <w:shd w:val="clear" w:color="auto" w:fill="FFFFFF"/>
        </w:rPr>
        <w:t xml:space="preserve"> desde una plataforma universitaria regional, </w:t>
      </w:r>
      <w:r w:rsidR="00663EF6" w:rsidRPr="00CB0BDC">
        <w:rPr>
          <w:rFonts w:ascii="Arial" w:hAnsi="Arial" w:cs="Arial"/>
          <w:sz w:val="22"/>
          <w:szCs w:val="22"/>
          <w:shd w:val="clear" w:color="auto" w:fill="FFFFFF"/>
        </w:rPr>
        <w:t xml:space="preserve">conocer y </w:t>
      </w:r>
      <w:r w:rsidR="00D851A7" w:rsidRPr="00CB0BDC">
        <w:rPr>
          <w:rFonts w:ascii="Arial" w:hAnsi="Arial" w:cs="Arial"/>
          <w:sz w:val="22"/>
          <w:szCs w:val="22"/>
          <w:shd w:val="clear" w:color="auto" w:fill="FFFFFF"/>
        </w:rPr>
        <w:t>modifica</w:t>
      </w:r>
      <w:r w:rsidR="00663EF6" w:rsidRPr="00CB0BDC">
        <w:rPr>
          <w:rFonts w:ascii="Arial" w:hAnsi="Arial" w:cs="Arial"/>
          <w:sz w:val="22"/>
          <w:szCs w:val="22"/>
          <w:shd w:val="clear" w:color="auto" w:fill="FFFFFF"/>
        </w:rPr>
        <w:t>r</w:t>
      </w:r>
      <w:r w:rsidR="00D851A7" w:rsidRPr="00CB0BDC">
        <w:rPr>
          <w:rFonts w:ascii="Arial" w:hAnsi="Arial" w:cs="Arial"/>
          <w:sz w:val="22"/>
          <w:szCs w:val="22"/>
          <w:shd w:val="clear" w:color="auto" w:fill="FFFFFF"/>
        </w:rPr>
        <w:t xml:space="preserve"> </w:t>
      </w:r>
      <w:r w:rsidR="00D851A7" w:rsidRPr="001061A0">
        <w:rPr>
          <w:rFonts w:ascii="Arial" w:hAnsi="Arial" w:cs="Arial"/>
          <w:sz w:val="22"/>
          <w:szCs w:val="22"/>
          <w:shd w:val="clear" w:color="auto" w:fill="FFFFFF"/>
        </w:rPr>
        <w:t xml:space="preserve">los conceptos tradicionales de una editorial universitaria, permitiendo </w:t>
      </w:r>
      <w:r w:rsidR="009E0ECE" w:rsidRPr="001061A0">
        <w:rPr>
          <w:rFonts w:ascii="Arial" w:hAnsi="Arial" w:cs="Arial"/>
          <w:sz w:val="22"/>
          <w:szCs w:val="22"/>
          <w:shd w:val="clear" w:color="auto" w:fill="FFFFFF"/>
        </w:rPr>
        <w:t>ser el vehículo que transmite</w:t>
      </w:r>
      <w:r w:rsidR="00D851A7" w:rsidRPr="001061A0">
        <w:rPr>
          <w:rFonts w:ascii="Arial" w:hAnsi="Arial" w:cs="Arial"/>
          <w:sz w:val="22"/>
          <w:szCs w:val="22"/>
          <w:shd w:val="clear" w:color="auto" w:fill="FFFFFF"/>
        </w:rPr>
        <w:t xml:space="preserve"> los procesos internos </w:t>
      </w:r>
      <w:r w:rsidR="009E0ECE" w:rsidRPr="001061A0">
        <w:rPr>
          <w:rFonts w:ascii="Arial" w:hAnsi="Arial" w:cs="Arial"/>
          <w:sz w:val="22"/>
          <w:szCs w:val="22"/>
          <w:shd w:val="clear" w:color="auto" w:fill="FFFFFF"/>
        </w:rPr>
        <w:t>de la Universidad</w:t>
      </w:r>
      <w:r w:rsidR="008C1326" w:rsidRPr="001061A0">
        <w:rPr>
          <w:rFonts w:ascii="Arial" w:hAnsi="Arial" w:cs="Arial"/>
          <w:sz w:val="22"/>
          <w:szCs w:val="22"/>
          <w:shd w:val="clear" w:color="auto" w:fill="FFFFFF"/>
        </w:rPr>
        <w:t xml:space="preserve"> en cambio,</w:t>
      </w:r>
      <w:r w:rsidR="009E0ECE" w:rsidRPr="001061A0">
        <w:rPr>
          <w:rFonts w:ascii="Arial" w:hAnsi="Arial" w:cs="Arial"/>
          <w:sz w:val="22"/>
          <w:szCs w:val="22"/>
          <w:shd w:val="clear" w:color="auto" w:fill="FFFFFF"/>
        </w:rPr>
        <w:t xml:space="preserve"> </w:t>
      </w:r>
      <w:r w:rsidR="00D851A7" w:rsidRPr="001061A0">
        <w:rPr>
          <w:rFonts w:ascii="Arial" w:hAnsi="Arial" w:cs="Arial"/>
          <w:sz w:val="22"/>
          <w:szCs w:val="22"/>
          <w:shd w:val="clear" w:color="auto" w:fill="FFFFFF"/>
        </w:rPr>
        <w:t>al ámbito de la comunidad local</w:t>
      </w:r>
      <w:r w:rsidR="003041F2" w:rsidRPr="001061A0">
        <w:rPr>
          <w:rFonts w:ascii="Arial" w:hAnsi="Arial" w:cs="Arial"/>
          <w:sz w:val="22"/>
          <w:szCs w:val="22"/>
          <w:shd w:val="clear" w:color="auto" w:fill="FFFFFF"/>
        </w:rPr>
        <w:t xml:space="preserve"> y nacional</w:t>
      </w:r>
      <w:r w:rsidR="00D851A7" w:rsidRPr="001061A0">
        <w:rPr>
          <w:rFonts w:ascii="Arial" w:hAnsi="Arial" w:cs="Arial"/>
          <w:sz w:val="22"/>
          <w:szCs w:val="22"/>
          <w:shd w:val="clear" w:color="auto" w:fill="FFFFFF"/>
        </w:rPr>
        <w:t xml:space="preserve">, </w:t>
      </w:r>
      <w:r w:rsidRPr="001061A0">
        <w:rPr>
          <w:rFonts w:ascii="Arial" w:hAnsi="Arial" w:cs="Arial"/>
          <w:sz w:val="22"/>
          <w:szCs w:val="22"/>
          <w:shd w:val="clear" w:color="auto" w:fill="FFFFFF"/>
        </w:rPr>
        <w:t xml:space="preserve">incorporando </w:t>
      </w:r>
      <w:r w:rsidR="003041F2" w:rsidRPr="001061A0">
        <w:rPr>
          <w:rFonts w:ascii="Arial" w:hAnsi="Arial" w:cs="Arial"/>
          <w:sz w:val="22"/>
          <w:szCs w:val="22"/>
          <w:shd w:val="clear" w:color="auto" w:fill="FFFFFF"/>
        </w:rPr>
        <w:t xml:space="preserve">a la vez </w:t>
      </w:r>
      <w:r w:rsidRPr="001061A0">
        <w:rPr>
          <w:rFonts w:ascii="Arial" w:hAnsi="Arial" w:cs="Arial"/>
          <w:sz w:val="22"/>
          <w:szCs w:val="22"/>
          <w:shd w:val="clear" w:color="auto" w:fill="FFFFFF"/>
        </w:rPr>
        <w:t xml:space="preserve">en su producción expresiones populares, </w:t>
      </w:r>
      <w:r w:rsidR="009E0ECE" w:rsidRPr="001061A0">
        <w:rPr>
          <w:rFonts w:ascii="Arial" w:hAnsi="Arial" w:cs="Arial"/>
          <w:sz w:val="22"/>
          <w:szCs w:val="22"/>
          <w:shd w:val="clear" w:color="auto" w:fill="FFFFFF"/>
        </w:rPr>
        <w:t xml:space="preserve">de la </w:t>
      </w:r>
      <w:r w:rsidRPr="001061A0">
        <w:rPr>
          <w:rFonts w:ascii="Arial" w:hAnsi="Arial" w:cs="Arial"/>
          <w:sz w:val="22"/>
          <w:szCs w:val="22"/>
          <w:shd w:val="clear" w:color="auto" w:fill="FFFFFF"/>
        </w:rPr>
        <w:t>contingen</w:t>
      </w:r>
      <w:r w:rsidR="009E0ECE" w:rsidRPr="001061A0">
        <w:rPr>
          <w:rFonts w:ascii="Arial" w:hAnsi="Arial" w:cs="Arial"/>
          <w:sz w:val="22"/>
          <w:szCs w:val="22"/>
          <w:shd w:val="clear" w:color="auto" w:fill="FFFFFF"/>
        </w:rPr>
        <w:t>cia nacional</w:t>
      </w:r>
      <w:r w:rsidRPr="001061A0">
        <w:rPr>
          <w:rFonts w:ascii="Arial" w:hAnsi="Arial" w:cs="Arial"/>
          <w:sz w:val="22"/>
          <w:szCs w:val="22"/>
          <w:shd w:val="clear" w:color="auto" w:fill="FFFFFF"/>
        </w:rPr>
        <w:t xml:space="preserve"> y </w:t>
      </w:r>
      <w:r w:rsidR="00D851A7" w:rsidRPr="001061A0">
        <w:rPr>
          <w:rFonts w:ascii="Arial" w:hAnsi="Arial" w:cs="Arial"/>
          <w:sz w:val="22"/>
          <w:szCs w:val="22"/>
          <w:shd w:val="clear" w:color="auto" w:fill="FFFFFF"/>
        </w:rPr>
        <w:t>complementando la visión acerca de la producción editorial d</w:t>
      </w:r>
      <w:r w:rsidR="009E0ECE" w:rsidRPr="001061A0">
        <w:rPr>
          <w:rFonts w:ascii="Arial" w:hAnsi="Arial" w:cs="Arial"/>
          <w:sz w:val="22"/>
          <w:szCs w:val="22"/>
          <w:shd w:val="clear" w:color="auto" w:fill="FFFFFF"/>
        </w:rPr>
        <w:t>el período</w:t>
      </w:r>
      <w:r w:rsidR="008C1326" w:rsidRPr="001061A0">
        <w:rPr>
          <w:rFonts w:ascii="Arial" w:hAnsi="Arial" w:cs="Arial"/>
          <w:sz w:val="22"/>
          <w:szCs w:val="22"/>
          <w:shd w:val="clear" w:color="auto" w:fill="FFFFFF"/>
        </w:rPr>
        <w:t>.</w:t>
      </w:r>
      <w:r w:rsidR="00D851A7" w:rsidRPr="001061A0">
        <w:rPr>
          <w:rFonts w:ascii="Arial" w:hAnsi="Arial" w:cs="Arial"/>
          <w:sz w:val="22"/>
          <w:szCs w:val="22"/>
          <w:shd w:val="clear" w:color="auto" w:fill="FFFFFF"/>
        </w:rPr>
        <w:t xml:space="preserve"> </w:t>
      </w:r>
    </w:p>
    <w:p w14:paraId="7CBF278B" w14:textId="77777777" w:rsidR="008C1326" w:rsidRPr="001061A0" w:rsidRDefault="008C1326" w:rsidP="001061A0">
      <w:pPr>
        <w:spacing w:line="276" w:lineRule="auto"/>
        <w:jc w:val="both"/>
        <w:rPr>
          <w:rFonts w:ascii="Arial" w:hAnsi="Arial" w:cs="Arial"/>
          <w:sz w:val="22"/>
          <w:szCs w:val="22"/>
        </w:rPr>
      </w:pPr>
      <w:r w:rsidRPr="001061A0">
        <w:rPr>
          <w:rFonts w:ascii="Arial" w:hAnsi="Arial" w:cs="Arial"/>
          <w:i/>
          <w:sz w:val="22"/>
          <w:szCs w:val="22"/>
        </w:rPr>
        <w:t>Palabras clave</w:t>
      </w:r>
      <w:r w:rsidRPr="001061A0">
        <w:rPr>
          <w:rFonts w:ascii="Arial" w:hAnsi="Arial" w:cs="Arial"/>
          <w:sz w:val="22"/>
          <w:szCs w:val="22"/>
        </w:rPr>
        <w:t>: Editorial, Editoriales Universitarias, Historia, Valparaíso, Chile.</w:t>
      </w:r>
    </w:p>
    <w:p w14:paraId="4C5D05FE" w14:textId="77777777" w:rsidR="008C1326" w:rsidRPr="001061A0" w:rsidRDefault="008C1326" w:rsidP="001061A0">
      <w:pPr>
        <w:spacing w:line="276" w:lineRule="auto"/>
        <w:ind w:firstLine="708"/>
        <w:jc w:val="both"/>
        <w:rPr>
          <w:rFonts w:ascii="Arial" w:hAnsi="Arial" w:cs="Arial"/>
          <w:sz w:val="22"/>
          <w:szCs w:val="22"/>
        </w:rPr>
      </w:pPr>
    </w:p>
    <w:p w14:paraId="684B161A" w14:textId="62C9DF41" w:rsidR="008C1326" w:rsidRPr="001061A0" w:rsidRDefault="008C1326" w:rsidP="001061A0">
      <w:pPr>
        <w:spacing w:line="276" w:lineRule="auto"/>
        <w:jc w:val="center"/>
        <w:rPr>
          <w:rFonts w:ascii="Arial" w:hAnsi="Arial" w:cs="Arial"/>
          <w:b/>
          <w:sz w:val="22"/>
          <w:szCs w:val="22"/>
        </w:rPr>
      </w:pPr>
      <w:r w:rsidRPr="001061A0">
        <w:rPr>
          <w:rFonts w:ascii="Arial" w:hAnsi="Arial" w:cs="Arial"/>
          <w:b/>
          <w:sz w:val="22"/>
          <w:szCs w:val="22"/>
        </w:rPr>
        <w:t>ABSTRACT</w:t>
      </w:r>
    </w:p>
    <w:p w14:paraId="15434419" w14:textId="6BD10A99" w:rsidR="00663EF6" w:rsidRPr="001061A0" w:rsidRDefault="008C1326" w:rsidP="00663EF6">
      <w:pPr>
        <w:spacing w:line="276" w:lineRule="auto"/>
        <w:ind w:firstLine="708"/>
        <w:jc w:val="both"/>
        <w:rPr>
          <w:rFonts w:ascii="Arial" w:hAnsi="Arial" w:cs="Arial"/>
          <w:sz w:val="22"/>
          <w:szCs w:val="22"/>
          <w:lang w:val="en-US"/>
        </w:rPr>
      </w:pPr>
      <w:r w:rsidRPr="001061A0">
        <w:rPr>
          <w:rFonts w:ascii="Arial" w:hAnsi="Arial" w:cs="Arial"/>
          <w:sz w:val="22"/>
          <w:szCs w:val="22"/>
          <w:lang w:val="en-US"/>
        </w:rPr>
        <w:t xml:space="preserve">The article presents the beginnings of productive work of the publishing </w:t>
      </w:r>
      <w:proofErr w:type="spellStart"/>
      <w:r w:rsidRPr="001061A0">
        <w:rPr>
          <w:rFonts w:ascii="Arial" w:hAnsi="Arial" w:cs="Arial"/>
          <w:i/>
          <w:sz w:val="22"/>
          <w:szCs w:val="22"/>
          <w:shd w:val="clear" w:color="auto" w:fill="FFFFFF"/>
          <w:lang w:val="en-US"/>
        </w:rPr>
        <w:t>Ediciones</w:t>
      </w:r>
      <w:proofErr w:type="spellEnd"/>
      <w:r w:rsidRPr="001061A0">
        <w:rPr>
          <w:rFonts w:ascii="Arial" w:hAnsi="Arial" w:cs="Arial"/>
          <w:i/>
          <w:sz w:val="22"/>
          <w:szCs w:val="22"/>
          <w:shd w:val="clear" w:color="auto" w:fill="FFFFFF"/>
          <w:lang w:val="en-US"/>
        </w:rPr>
        <w:t xml:space="preserve"> </w:t>
      </w:r>
      <w:proofErr w:type="spellStart"/>
      <w:r w:rsidRPr="001061A0">
        <w:rPr>
          <w:rFonts w:ascii="Arial" w:hAnsi="Arial" w:cs="Arial"/>
          <w:i/>
          <w:sz w:val="22"/>
          <w:szCs w:val="22"/>
          <w:shd w:val="clear" w:color="auto" w:fill="FFFFFF"/>
          <w:lang w:val="en-US"/>
        </w:rPr>
        <w:t>Universitarias</w:t>
      </w:r>
      <w:proofErr w:type="spellEnd"/>
      <w:r w:rsidRPr="001061A0">
        <w:rPr>
          <w:rFonts w:ascii="Arial" w:hAnsi="Arial" w:cs="Arial"/>
          <w:i/>
          <w:sz w:val="22"/>
          <w:szCs w:val="22"/>
          <w:shd w:val="clear" w:color="auto" w:fill="FFFFFF"/>
          <w:lang w:val="en-US"/>
        </w:rPr>
        <w:t xml:space="preserve"> de Valparaíso </w:t>
      </w:r>
      <w:r w:rsidRPr="001061A0">
        <w:rPr>
          <w:rFonts w:ascii="Arial" w:hAnsi="Arial" w:cs="Arial"/>
          <w:sz w:val="22"/>
          <w:szCs w:val="22"/>
          <w:shd w:val="clear" w:color="auto" w:fill="FFFFFF"/>
          <w:lang w:val="en-US"/>
        </w:rPr>
        <w:t xml:space="preserve">press, </w:t>
      </w:r>
      <w:r w:rsidRPr="001061A0">
        <w:rPr>
          <w:rFonts w:ascii="Arial" w:hAnsi="Arial" w:cs="Arial"/>
          <w:sz w:val="22"/>
          <w:szCs w:val="22"/>
          <w:lang w:val="en-US"/>
        </w:rPr>
        <w:t xml:space="preserve">to incorporate it to the references of publishers in the country, in the period covering the years 1969 to 1973. This article will show some characteristics and ideals shared of the greatest exponent </w:t>
      </w:r>
      <w:proofErr w:type="spellStart"/>
      <w:r w:rsidRPr="001061A0">
        <w:rPr>
          <w:rFonts w:ascii="Arial" w:hAnsi="Arial" w:cs="Arial"/>
          <w:i/>
          <w:sz w:val="22"/>
          <w:szCs w:val="22"/>
          <w:lang w:val="en-US"/>
        </w:rPr>
        <w:t>Quimantú</w:t>
      </w:r>
      <w:proofErr w:type="spellEnd"/>
      <w:r w:rsidRPr="001061A0">
        <w:rPr>
          <w:rFonts w:ascii="Arial" w:hAnsi="Arial" w:cs="Arial"/>
          <w:sz w:val="22"/>
          <w:szCs w:val="22"/>
          <w:lang w:val="en-US"/>
        </w:rPr>
        <w:t xml:space="preserve"> editor of the time, which represented the ideology and policies develop by the state in the government of the </w:t>
      </w:r>
      <w:r w:rsidRPr="001061A0">
        <w:rPr>
          <w:rFonts w:ascii="Arial" w:hAnsi="Arial" w:cs="Arial"/>
          <w:i/>
          <w:sz w:val="22"/>
          <w:szCs w:val="22"/>
          <w:lang w:val="en-US"/>
        </w:rPr>
        <w:t>Unidad Popular</w:t>
      </w:r>
      <w:r w:rsidRPr="001061A0">
        <w:rPr>
          <w:rFonts w:ascii="Arial" w:hAnsi="Arial" w:cs="Arial"/>
          <w:sz w:val="22"/>
          <w:szCs w:val="22"/>
          <w:lang w:val="en-US"/>
        </w:rPr>
        <w:t>, which have been studied in extension in several articles and research papers. As an initiative that arises from a regional university platform,</w:t>
      </w:r>
      <w:r w:rsidR="00C30855">
        <w:rPr>
          <w:rFonts w:ascii="Arial" w:hAnsi="Arial" w:cs="Arial"/>
          <w:sz w:val="22"/>
          <w:szCs w:val="22"/>
          <w:lang w:val="en-US"/>
        </w:rPr>
        <w:t xml:space="preserve"> know and</w:t>
      </w:r>
      <w:r w:rsidRPr="001061A0">
        <w:rPr>
          <w:rFonts w:ascii="Arial" w:hAnsi="Arial" w:cs="Arial"/>
          <w:sz w:val="22"/>
          <w:szCs w:val="22"/>
          <w:lang w:val="en-US"/>
        </w:rPr>
        <w:t xml:space="preserve"> modifies the traditional concepts of a university press, allowing it to be the vehicle that transmits the internal processes of the University change, to the field of local and national community, incorporating both in production terms popular national contingency and complementing the vision of the editorial production of </w:t>
      </w:r>
      <w:r w:rsidR="00960227" w:rsidRPr="001061A0">
        <w:rPr>
          <w:rFonts w:ascii="Arial" w:hAnsi="Arial" w:cs="Arial"/>
          <w:sz w:val="22"/>
          <w:szCs w:val="22"/>
          <w:lang w:val="en-US"/>
        </w:rPr>
        <w:t>the period.</w:t>
      </w:r>
    </w:p>
    <w:p w14:paraId="2B151009" w14:textId="77777777" w:rsidR="008C1326" w:rsidRPr="001061A0" w:rsidRDefault="008C1326" w:rsidP="001061A0">
      <w:pPr>
        <w:spacing w:line="276" w:lineRule="auto"/>
        <w:jc w:val="both"/>
        <w:rPr>
          <w:rFonts w:ascii="Arial" w:hAnsi="Arial" w:cs="Arial"/>
          <w:sz w:val="22"/>
          <w:szCs w:val="22"/>
          <w:lang w:val="en-US"/>
        </w:rPr>
      </w:pPr>
      <w:r w:rsidRPr="001061A0">
        <w:rPr>
          <w:rFonts w:ascii="Arial" w:hAnsi="Arial" w:cs="Arial"/>
          <w:i/>
          <w:sz w:val="22"/>
          <w:szCs w:val="22"/>
          <w:lang w:val="en-US"/>
        </w:rPr>
        <w:t>Keywords</w:t>
      </w:r>
      <w:r w:rsidRPr="001061A0">
        <w:rPr>
          <w:rFonts w:ascii="Arial" w:hAnsi="Arial" w:cs="Arial"/>
          <w:sz w:val="22"/>
          <w:szCs w:val="22"/>
          <w:lang w:val="en-US"/>
        </w:rPr>
        <w:t>: Editorial, University presses, History, Valparaíso, Chile.</w:t>
      </w:r>
    </w:p>
    <w:p w14:paraId="6214ED3A" w14:textId="77777777" w:rsidR="008C1326" w:rsidRPr="001061A0" w:rsidRDefault="008C1326" w:rsidP="001061A0">
      <w:pPr>
        <w:pStyle w:val="NormalWeb"/>
        <w:spacing w:before="0" w:beforeAutospacing="0" w:after="0" w:afterAutospacing="0" w:line="276" w:lineRule="auto"/>
        <w:jc w:val="both"/>
        <w:rPr>
          <w:rFonts w:ascii="Arial" w:hAnsi="Arial" w:cs="Arial"/>
          <w:b/>
          <w:sz w:val="22"/>
          <w:szCs w:val="22"/>
          <w:shd w:val="clear" w:color="auto" w:fill="FFFFFF"/>
          <w:lang w:val="es-ES_tradnl"/>
        </w:rPr>
      </w:pPr>
    </w:p>
    <w:p w14:paraId="1B17276F" w14:textId="2C556329" w:rsidR="00D7452B" w:rsidRPr="001061A0" w:rsidRDefault="00D7452B" w:rsidP="001061A0">
      <w:pPr>
        <w:pStyle w:val="NormalWeb"/>
        <w:spacing w:before="0" w:beforeAutospacing="0" w:after="0" w:afterAutospacing="0" w:line="276" w:lineRule="auto"/>
        <w:jc w:val="both"/>
        <w:rPr>
          <w:rFonts w:ascii="Arial" w:hAnsi="Arial" w:cs="Arial"/>
          <w:b/>
          <w:sz w:val="22"/>
          <w:szCs w:val="22"/>
          <w:lang w:val="es-ES_tradnl"/>
        </w:rPr>
      </w:pPr>
      <w:r w:rsidRPr="001061A0">
        <w:rPr>
          <w:rFonts w:ascii="Arial" w:hAnsi="Arial" w:cs="Arial"/>
          <w:b/>
          <w:sz w:val="22"/>
          <w:szCs w:val="22"/>
          <w:shd w:val="clear" w:color="auto" w:fill="FFFFFF"/>
          <w:lang w:val="es-ES_tradnl"/>
        </w:rPr>
        <w:t>Introducción</w:t>
      </w:r>
    </w:p>
    <w:p w14:paraId="595BEA4F" w14:textId="6D107DBE" w:rsidR="00727EC9" w:rsidRPr="001061A0" w:rsidRDefault="00D7452B" w:rsidP="001061A0">
      <w:pPr>
        <w:spacing w:line="276" w:lineRule="auto"/>
        <w:ind w:firstLine="708"/>
        <w:jc w:val="both"/>
        <w:rPr>
          <w:rFonts w:ascii="Arial" w:hAnsi="Arial" w:cs="Arial"/>
          <w:sz w:val="22"/>
          <w:szCs w:val="22"/>
          <w:lang w:eastAsia="uz-Cyrl-UZ" w:bidi="uz-Cyrl-UZ"/>
        </w:rPr>
      </w:pPr>
      <w:r w:rsidRPr="001061A0">
        <w:rPr>
          <w:rFonts w:ascii="Arial" w:hAnsi="Arial" w:cs="Arial"/>
          <w:sz w:val="22"/>
          <w:szCs w:val="22"/>
          <w:lang w:eastAsia="uz-Cyrl-UZ" w:bidi="uz-Cyrl-UZ"/>
        </w:rPr>
        <w:t xml:space="preserve">El </w:t>
      </w:r>
      <w:r w:rsidR="009E0ECE" w:rsidRPr="001061A0">
        <w:rPr>
          <w:rFonts w:ascii="Arial" w:hAnsi="Arial" w:cs="Arial"/>
          <w:sz w:val="22"/>
          <w:szCs w:val="22"/>
          <w:lang w:eastAsia="uz-Cyrl-UZ" w:bidi="uz-Cyrl-UZ"/>
        </w:rPr>
        <w:t>fenómeno</w:t>
      </w:r>
      <w:r w:rsidRPr="001061A0">
        <w:rPr>
          <w:rFonts w:ascii="Arial" w:hAnsi="Arial" w:cs="Arial"/>
          <w:sz w:val="22"/>
          <w:szCs w:val="22"/>
          <w:lang w:eastAsia="uz-Cyrl-UZ" w:bidi="uz-Cyrl-UZ"/>
        </w:rPr>
        <w:t xml:space="preserve"> de las editoriales universitarias chilenas </w:t>
      </w:r>
      <w:r w:rsidR="009E38EB" w:rsidRPr="001061A0">
        <w:rPr>
          <w:rFonts w:ascii="Arial" w:hAnsi="Arial" w:cs="Arial"/>
          <w:sz w:val="22"/>
          <w:szCs w:val="22"/>
          <w:lang w:eastAsia="uz-Cyrl-UZ" w:bidi="uz-Cyrl-UZ"/>
        </w:rPr>
        <w:t>tiene sus inicios en la</w:t>
      </w:r>
      <w:r w:rsidR="00727EC9" w:rsidRPr="001061A0">
        <w:rPr>
          <w:rFonts w:ascii="Arial" w:hAnsi="Arial" w:cs="Arial"/>
          <w:sz w:val="22"/>
          <w:szCs w:val="22"/>
          <w:lang w:eastAsia="uz-Cyrl-UZ" w:bidi="uz-Cyrl-UZ"/>
        </w:rPr>
        <w:t xml:space="preserve"> d</w:t>
      </w:r>
      <w:r w:rsidR="009E0ECE" w:rsidRPr="001061A0">
        <w:rPr>
          <w:rFonts w:ascii="Arial" w:hAnsi="Arial" w:cs="Arial"/>
          <w:sz w:val="22"/>
          <w:szCs w:val="22"/>
          <w:lang w:eastAsia="uz-Cyrl-UZ" w:bidi="uz-Cyrl-UZ"/>
        </w:rPr>
        <w:t>é</w:t>
      </w:r>
      <w:r w:rsidR="00727EC9" w:rsidRPr="001061A0">
        <w:rPr>
          <w:rFonts w:ascii="Arial" w:hAnsi="Arial" w:cs="Arial"/>
          <w:sz w:val="22"/>
          <w:szCs w:val="22"/>
          <w:lang w:eastAsia="uz-Cyrl-UZ" w:bidi="uz-Cyrl-UZ"/>
        </w:rPr>
        <w:t>cada de</w:t>
      </w:r>
      <w:r w:rsidR="00366981" w:rsidRPr="001061A0">
        <w:rPr>
          <w:rFonts w:ascii="Arial" w:hAnsi="Arial" w:cs="Arial"/>
          <w:sz w:val="22"/>
          <w:szCs w:val="22"/>
          <w:lang w:eastAsia="uz-Cyrl-UZ" w:bidi="uz-Cyrl-UZ"/>
        </w:rPr>
        <w:t xml:space="preserve"> 1940</w:t>
      </w:r>
      <w:r w:rsidR="009E38EB" w:rsidRPr="001061A0">
        <w:rPr>
          <w:rFonts w:ascii="Arial" w:hAnsi="Arial" w:cs="Arial"/>
          <w:sz w:val="22"/>
          <w:szCs w:val="22"/>
          <w:lang w:eastAsia="uz-Cyrl-UZ" w:bidi="uz-Cyrl-UZ"/>
        </w:rPr>
        <w:t>, cuando</w:t>
      </w:r>
      <w:r w:rsidR="00727EC9" w:rsidRPr="001061A0">
        <w:rPr>
          <w:rFonts w:ascii="Arial" w:hAnsi="Arial" w:cs="Arial"/>
          <w:sz w:val="22"/>
          <w:szCs w:val="22"/>
          <w:lang w:eastAsia="uz-Cyrl-UZ" w:bidi="uz-Cyrl-UZ"/>
        </w:rPr>
        <w:t xml:space="preserve"> comienzan a establ</w:t>
      </w:r>
      <w:r w:rsidR="003041F2" w:rsidRPr="001061A0">
        <w:rPr>
          <w:rFonts w:ascii="Arial" w:hAnsi="Arial" w:cs="Arial"/>
          <w:sz w:val="22"/>
          <w:szCs w:val="22"/>
          <w:lang w:eastAsia="uz-Cyrl-UZ" w:bidi="uz-Cyrl-UZ"/>
        </w:rPr>
        <w:t>e</w:t>
      </w:r>
      <w:r w:rsidR="00727EC9" w:rsidRPr="001061A0">
        <w:rPr>
          <w:rFonts w:ascii="Arial" w:hAnsi="Arial" w:cs="Arial"/>
          <w:sz w:val="22"/>
          <w:szCs w:val="22"/>
          <w:lang w:eastAsia="uz-Cyrl-UZ" w:bidi="uz-Cyrl-UZ"/>
        </w:rPr>
        <w:t>cerse las primeras iniciativas en el seno de la Universidad de Chile</w:t>
      </w:r>
      <w:r w:rsidR="004C2DC7" w:rsidRPr="001061A0">
        <w:rPr>
          <w:rFonts w:ascii="Arial" w:hAnsi="Arial" w:cs="Arial"/>
          <w:sz w:val="22"/>
          <w:szCs w:val="22"/>
          <w:lang w:eastAsia="uz-Cyrl-UZ" w:bidi="uz-Cyrl-UZ"/>
        </w:rPr>
        <w:t>, precisamente en la escuela de ingeniería de esta casa de estudios, los estudiantes forman la Cooperativa de Apuntes iniciativa en la cual participa</w:t>
      </w:r>
      <w:r w:rsidR="003F3E79" w:rsidRPr="001061A0">
        <w:rPr>
          <w:rFonts w:ascii="Arial" w:hAnsi="Arial" w:cs="Arial"/>
          <w:sz w:val="22"/>
          <w:szCs w:val="22"/>
          <w:lang w:eastAsia="uz-Cyrl-UZ" w:bidi="uz-Cyrl-UZ"/>
        </w:rPr>
        <w:t>n</w:t>
      </w:r>
      <w:r w:rsidR="004C2DC7" w:rsidRPr="001061A0">
        <w:rPr>
          <w:rFonts w:ascii="Arial" w:hAnsi="Arial" w:cs="Arial"/>
          <w:sz w:val="22"/>
          <w:szCs w:val="22"/>
          <w:lang w:eastAsia="uz-Cyrl-UZ" w:bidi="uz-Cyrl-UZ"/>
        </w:rPr>
        <w:t xml:space="preserve"> cerca de 1.500 estudiantes (Castro, 1999). Es así como en</w:t>
      </w:r>
      <w:r w:rsidR="00727EC9" w:rsidRPr="001061A0">
        <w:rPr>
          <w:rFonts w:ascii="Arial" w:hAnsi="Arial" w:cs="Arial"/>
          <w:sz w:val="22"/>
          <w:szCs w:val="22"/>
          <w:lang w:eastAsia="uz-Cyrl-UZ" w:bidi="uz-Cyrl-UZ"/>
        </w:rPr>
        <w:t xml:space="preserve"> su</w:t>
      </w:r>
      <w:r w:rsidR="003041F2" w:rsidRPr="001061A0">
        <w:rPr>
          <w:rFonts w:ascii="Arial" w:hAnsi="Arial" w:cs="Arial"/>
          <w:sz w:val="22"/>
          <w:szCs w:val="22"/>
          <w:lang w:eastAsia="uz-Cyrl-UZ" w:bidi="uz-Cyrl-UZ"/>
        </w:rPr>
        <w:t>s</w:t>
      </w:r>
      <w:r w:rsidR="00727EC9" w:rsidRPr="001061A0">
        <w:rPr>
          <w:rFonts w:ascii="Arial" w:hAnsi="Arial" w:cs="Arial"/>
          <w:sz w:val="22"/>
          <w:szCs w:val="22"/>
          <w:lang w:eastAsia="uz-Cyrl-UZ" w:bidi="uz-Cyrl-UZ"/>
        </w:rPr>
        <w:t xml:space="preserve"> inicio</w:t>
      </w:r>
      <w:r w:rsidR="003041F2" w:rsidRPr="001061A0">
        <w:rPr>
          <w:rFonts w:ascii="Arial" w:hAnsi="Arial" w:cs="Arial"/>
          <w:sz w:val="22"/>
          <w:szCs w:val="22"/>
          <w:lang w:eastAsia="uz-Cyrl-UZ" w:bidi="uz-Cyrl-UZ"/>
        </w:rPr>
        <w:t>s</w:t>
      </w:r>
      <w:r w:rsidR="00727EC9" w:rsidRPr="001061A0">
        <w:rPr>
          <w:rFonts w:ascii="Arial" w:hAnsi="Arial" w:cs="Arial"/>
          <w:sz w:val="22"/>
          <w:szCs w:val="22"/>
          <w:lang w:eastAsia="uz-Cyrl-UZ" w:bidi="uz-Cyrl-UZ"/>
        </w:rPr>
        <w:t xml:space="preserve"> las editoriales presentan un </w:t>
      </w:r>
      <w:r w:rsidR="009E0ECE" w:rsidRPr="001061A0">
        <w:rPr>
          <w:rFonts w:ascii="Arial" w:hAnsi="Arial" w:cs="Arial"/>
          <w:sz w:val="22"/>
          <w:szCs w:val="22"/>
          <w:lang w:eastAsia="uz-Cyrl-UZ" w:bidi="uz-Cyrl-UZ"/>
        </w:rPr>
        <w:lastRenderedPageBreak/>
        <w:t>carácter</w:t>
      </w:r>
      <w:r w:rsidR="00727EC9" w:rsidRPr="001061A0">
        <w:rPr>
          <w:rFonts w:ascii="Arial" w:hAnsi="Arial" w:cs="Arial"/>
          <w:sz w:val="22"/>
          <w:szCs w:val="22"/>
          <w:lang w:eastAsia="uz-Cyrl-UZ" w:bidi="uz-Cyrl-UZ"/>
        </w:rPr>
        <w:t xml:space="preserve"> marcadamente instrumental, es decir</w:t>
      </w:r>
      <w:r w:rsidRPr="001061A0">
        <w:rPr>
          <w:rFonts w:ascii="Arial" w:hAnsi="Arial" w:cs="Arial"/>
          <w:sz w:val="22"/>
          <w:szCs w:val="22"/>
          <w:lang w:eastAsia="uz-Cyrl-UZ" w:bidi="uz-Cyrl-UZ"/>
        </w:rPr>
        <w:t xml:space="preserve">, </w:t>
      </w:r>
      <w:r w:rsidR="00727EC9" w:rsidRPr="001061A0">
        <w:rPr>
          <w:rFonts w:ascii="Arial" w:hAnsi="Arial" w:cs="Arial"/>
          <w:sz w:val="22"/>
          <w:szCs w:val="22"/>
          <w:lang w:eastAsia="uz-Cyrl-UZ" w:bidi="uz-Cyrl-UZ"/>
        </w:rPr>
        <w:t>producen y publican principalmente material de ayuda para los estudiantes y profesores</w:t>
      </w:r>
      <w:r w:rsidR="00390A7B" w:rsidRPr="001061A0">
        <w:rPr>
          <w:rFonts w:ascii="Arial" w:hAnsi="Arial" w:cs="Arial"/>
          <w:sz w:val="22"/>
          <w:szCs w:val="22"/>
          <w:lang w:eastAsia="uz-Cyrl-UZ" w:bidi="uz-Cyrl-UZ"/>
        </w:rPr>
        <w:t xml:space="preserve">; </w:t>
      </w:r>
      <w:r w:rsidR="000276AA" w:rsidRPr="001061A0">
        <w:rPr>
          <w:rFonts w:ascii="Arial" w:hAnsi="Arial" w:cs="Arial"/>
          <w:sz w:val="22"/>
          <w:szCs w:val="22"/>
          <w:lang w:eastAsia="uz-Cyrl-UZ" w:bidi="uz-Cyrl-UZ"/>
        </w:rPr>
        <w:t>l</w:t>
      </w:r>
      <w:r w:rsidR="009E38EB" w:rsidRPr="001061A0">
        <w:rPr>
          <w:rFonts w:ascii="Arial" w:hAnsi="Arial" w:cs="Arial"/>
          <w:sz w:val="22"/>
          <w:szCs w:val="22"/>
          <w:lang w:eastAsia="uz-Cyrl-UZ" w:bidi="uz-Cyrl-UZ"/>
        </w:rPr>
        <w:t>a</w:t>
      </w:r>
      <w:r w:rsidR="000276AA" w:rsidRPr="001061A0">
        <w:rPr>
          <w:rFonts w:ascii="Arial" w:hAnsi="Arial" w:cs="Arial"/>
          <w:sz w:val="22"/>
          <w:szCs w:val="22"/>
          <w:lang w:eastAsia="uz-Cyrl-UZ" w:bidi="uz-Cyrl-UZ"/>
        </w:rPr>
        <w:t xml:space="preserve">s que posteriormente </w:t>
      </w:r>
      <w:r w:rsidR="009E38EB" w:rsidRPr="001061A0">
        <w:rPr>
          <w:rFonts w:ascii="Arial" w:hAnsi="Arial" w:cs="Arial"/>
          <w:sz w:val="22"/>
          <w:szCs w:val="22"/>
          <w:lang w:eastAsia="uz-Cyrl-UZ" w:bidi="uz-Cyrl-UZ"/>
        </w:rPr>
        <w:t xml:space="preserve">evolucionaran a editoriales que </w:t>
      </w:r>
      <w:r w:rsidR="000276AA" w:rsidRPr="001061A0">
        <w:rPr>
          <w:rFonts w:ascii="Arial" w:hAnsi="Arial" w:cs="Arial"/>
          <w:sz w:val="22"/>
          <w:szCs w:val="22"/>
          <w:lang w:eastAsia="uz-Cyrl-UZ" w:bidi="uz-Cyrl-UZ"/>
        </w:rPr>
        <w:t xml:space="preserve">exploraran la producción y </w:t>
      </w:r>
      <w:r w:rsidR="009E0ECE" w:rsidRPr="001061A0">
        <w:rPr>
          <w:rFonts w:ascii="Arial" w:hAnsi="Arial" w:cs="Arial"/>
          <w:sz w:val="22"/>
          <w:szCs w:val="22"/>
          <w:lang w:eastAsia="uz-Cyrl-UZ" w:bidi="uz-Cyrl-UZ"/>
        </w:rPr>
        <w:t>edición</w:t>
      </w:r>
      <w:r w:rsidR="000276AA" w:rsidRPr="001061A0">
        <w:rPr>
          <w:rFonts w:ascii="Arial" w:hAnsi="Arial" w:cs="Arial"/>
          <w:sz w:val="22"/>
          <w:szCs w:val="22"/>
          <w:lang w:eastAsia="uz-Cyrl-UZ" w:bidi="uz-Cyrl-UZ"/>
        </w:rPr>
        <w:t xml:space="preserve"> de libros de perfil literario </w:t>
      </w:r>
      <w:r w:rsidR="009E38EB" w:rsidRPr="001061A0">
        <w:rPr>
          <w:rFonts w:ascii="Arial" w:hAnsi="Arial" w:cs="Arial"/>
          <w:sz w:val="22"/>
          <w:szCs w:val="22"/>
          <w:lang w:eastAsia="uz-Cyrl-UZ" w:bidi="uz-Cyrl-UZ"/>
        </w:rPr>
        <w:t xml:space="preserve">o de difusión de sus </w:t>
      </w:r>
      <w:r w:rsidR="009E0ECE" w:rsidRPr="001061A0">
        <w:rPr>
          <w:rFonts w:ascii="Arial" w:hAnsi="Arial" w:cs="Arial"/>
          <w:sz w:val="22"/>
          <w:szCs w:val="22"/>
          <w:lang w:eastAsia="uz-Cyrl-UZ" w:bidi="uz-Cyrl-UZ"/>
        </w:rPr>
        <w:t>áreas</w:t>
      </w:r>
      <w:r w:rsidR="009E38EB" w:rsidRPr="001061A0">
        <w:rPr>
          <w:rFonts w:ascii="Arial" w:hAnsi="Arial" w:cs="Arial"/>
          <w:sz w:val="22"/>
          <w:szCs w:val="22"/>
          <w:lang w:eastAsia="uz-Cyrl-UZ" w:bidi="uz-Cyrl-UZ"/>
        </w:rPr>
        <w:t xml:space="preserve"> disciplinares</w:t>
      </w:r>
      <w:r w:rsidR="000276AA" w:rsidRPr="001061A0">
        <w:rPr>
          <w:rFonts w:ascii="Arial" w:hAnsi="Arial" w:cs="Arial"/>
          <w:sz w:val="22"/>
          <w:szCs w:val="22"/>
          <w:lang w:eastAsia="uz-Cyrl-UZ" w:bidi="uz-Cyrl-UZ"/>
        </w:rPr>
        <w:t>.</w:t>
      </w:r>
    </w:p>
    <w:p w14:paraId="6E458BEF" w14:textId="27D2A15B" w:rsidR="00D7452B" w:rsidRPr="001061A0" w:rsidRDefault="00727EC9" w:rsidP="001061A0">
      <w:pPr>
        <w:spacing w:line="276" w:lineRule="auto"/>
        <w:ind w:firstLine="708"/>
        <w:jc w:val="both"/>
        <w:rPr>
          <w:rFonts w:ascii="Arial" w:hAnsi="Arial" w:cs="Arial"/>
          <w:sz w:val="22"/>
          <w:szCs w:val="22"/>
          <w:lang w:eastAsia="uz-Cyrl-UZ" w:bidi="uz-Cyrl-UZ"/>
        </w:rPr>
      </w:pPr>
      <w:r w:rsidRPr="001061A0">
        <w:rPr>
          <w:rFonts w:ascii="Arial" w:hAnsi="Arial" w:cs="Arial"/>
          <w:sz w:val="22"/>
          <w:szCs w:val="22"/>
          <w:lang w:eastAsia="uz-Cyrl-UZ" w:bidi="uz-Cyrl-UZ"/>
        </w:rPr>
        <w:t>H</w:t>
      </w:r>
      <w:r w:rsidR="00D7452B" w:rsidRPr="001061A0">
        <w:rPr>
          <w:rFonts w:ascii="Arial" w:hAnsi="Arial" w:cs="Arial"/>
          <w:sz w:val="22"/>
          <w:szCs w:val="22"/>
          <w:lang w:eastAsia="uz-Cyrl-UZ" w:bidi="uz-Cyrl-UZ"/>
        </w:rPr>
        <w:t xml:space="preserve">acia el periodo </w:t>
      </w:r>
      <w:r w:rsidRPr="001061A0">
        <w:rPr>
          <w:rFonts w:ascii="Arial" w:hAnsi="Arial" w:cs="Arial"/>
          <w:sz w:val="22"/>
          <w:szCs w:val="22"/>
          <w:lang w:eastAsia="uz-Cyrl-UZ" w:bidi="uz-Cyrl-UZ"/>
        </w:rPr>
        <w:t xml:space="preserve">comprendido entre el fin de la </w:t>
      </w:r>
      <w:r w:rsidR="009E0ECE" w:rsidRPr="001061A0">
        <w:rPr>
          <w:rFonts w:ascii="Arial" w:hAnsi="Arial" w:cs="Arial"/>
          <w:sz w:val="22"/>
          <w:szCs w:val="22"/>
          <w:lang w:eastAsia="uz-Cyrl-UZ" w:bidi="uz-Cyrl-UZ"/>
        </w:rPr>
        <w:t>década</w:t>
      </w:r>
      <w:r w:rsidRPr="001061A0">
        <w:rPr>
          <w:rFonts w:ascii="Arial" w:hAnsi="Arial" w:cs="Arial"/>
          <w:sz w:val="22"/>
          <w:szCs w:val="22"/>
          <w:lang w:eastAsia="uz-Cyrl-UZ" w:bidi="uz-Cyrl-UZ"/>
        </w:rPr>
        <w:t xml:space="preserve"> del </w:t>
      </w:r>
      <w:r w:rsidR="00C57B0C" w:rsidRPr="001061A0">
        <w:rPr>
          <w:rFonts w:ascii="Arial" w:hAnsi="Arial" w:cs="Arial"/>
          <w:sz w:val="22"/>
          <w:szCs w:val="22"/>
          <w:lang w:eastAsia="uz-Cyrl-UZ" w:bidi="uz-Cyrl-UZ"/>
        </w:rPr>
        <w:t xml:space="preserve">1960 </w:t>
      </w:r>
      <w:r w:rsidRPr="001061A0">
        <w:rPr>
          <w:rFonts w:ascii="Arial" w:hAnsi="Arial" w:cs="Arial"/>
          <w:sz w:val="22"/>
          <w:szCs w:val="22"/>
          <w:lang w:eastAsia="uz-Cyrl-UZ" w:bidi="uz-Cyrl-UZ"/>
        </w:rPr>
        <w:t xml:space="preserve">e inicios del </w:t>
      </w:r>
      <w:r w:rsidR="00C57B0C" w:rsidRPr="001061A0">
        <w:rPr>
          <w:rFonts w:ascii="Arial" w:hAnsi="Arial" w:cs="Arial"/>
          <w:sz w:val="22"/>
          <w:szCs w:val="22"/>
          <w:lang w:eastAsia="uz-Cyrl-UZ" w:bidi="uz-Cyrl-UZ"/>
        </w:rPr>
        <w:t>1970</w:t>
      </w:r>
      <w:r w:rsidRPr="001061A0">
        <w:rPr>
          <w:rFonts w:ascii="Arial" w:hAnsi="Arial" w:cs="Arial"/>
          <w:sz w:val="22"/>
          <w:szCs w:val="22"/>
          <w:lang w:eastAsia="uz-Cyrl-UZ" w:bidi="uz-Cyrl-UZ"/>
        </w:rPr>
        <w:t xml:space="preserve">, la industria editorial del </w:t>
      </w:r>
      <w:r w:rsidR="009E0ECE" w:rsidRPr="001061A0">
        <w:rPr>
          <w:rFonts w:ascii="Arial" w:hAnsi="Arial" w:cs="Arial"/>
          <w:sz w:val="22"/>
          <w:szCs w:val="22"/>
          <w:lang w:eastAsia="uz-Cyrl-UZ" w:bidi="uz-Cyrl-UZ"/>
        </w:rPr>
        <w:t>país</w:t>
      </w:r>
      <w:r w:rsidRPr="001061A0">
        <w:rPr>
          <w:rFonts w:ascii="Arial" w:hAnsi="Arial" w:cs="Arial"/>
          <w:sz w:val="22"/>
          <w:szCs w:val="22"/>
          <w:lang w:eastAsia="uz-Cyrl-UZ" w:bidi="uz-Cyrl-UZ"/>
        </w:rPr>
        <w:t xml:space="preserve"> sufre un proceso de estancamiento </w:t>
      </w:r>
      <w:r w:rsidR="009E0ECE" w:rsidRPr="001061A0">
        <w:rPr>
          <w:rFonts w:ascii="Arial" w:hAnsi="Arial" w:cs="Arial"/>
          <w:sz w:val="22"/>
          <w:szCs w:val="22"/>
          <w:lang w:eastAsia="uz-Cyrl-UZ" w:bidi="uz-Cyrl-UZ"/>
        </w:rPr>
        <w:t>después</w:t>
      </w:r>
      <w:r w:rsidRPr="001061A0">
        <w:rPr>
          <w:rFonts w:ascii="Arial" w:hAnsi="Arial" w:cs="Arial"/>
          <w:sz w:val="22"/>
          <w:szCs w:val="22"/>
          <w:lang w:eastAsia="uz-Cyrl-UZ" w:bidi="uz-Cyrl-UZ"/>
        </w:rPr>
        <w:t xml:space="preserve"> de una </w:t>
      </w:r>
      <w:r w:rsidR="009E0ECE" w:rsidRPr="001061A0">
        <w:rPr>
          <w:rFonts w:ascii="Arial" w:hAnsi="Arial" w:cs="Arial"/>
          <w:sz w:val="22"/>
          <w:szCs w:val="22"/>
          <w:lang w:eastAsia="uz-Cyrl-UZ" w:bidi="uz-Cyrl-UZ"/>
        </w:rPr>
        <w:t>época</w:t>
      </w:r>
      <w:r w:rsidRPr="001061A0">
        <w:rPr>
          <w:rFonts w:ascii="Arial" w:hAnsi="Arial" w:cs="Arial"/>
          <w:sz w:val="22"/>
          <w:szCs w:val="22"/>
          <w:lang w:eastAsia="uz-Cyrl-UZ" w:bidi="uz-Cyrl-UZ"/>
        </w:rPr>
        <w:t xml:space="preserve"> dorada del libro</w:t>
      </w:r>
      <w:r w:rsidR="001535DA" w:rsidRPr="001061A0">
        <w:rPr>
          <w:rFonts w:ascii="Arial" w:hAnsi="Arial" w:cs="Arial"/>
          <w:sz w:val="22"/>
          <w:szCs w:val="22"/>
          <w:lang w:eastAsia="uz-Cyrl-UZ" w:bidi="uz-Cyrl-UZ"/>
        </w:rPr>
        <w:t>, este</w:t>
      </w:r>
      <w:r w:rsidR="000276AA" w:rsidRPr="001061A0">
        <w:rPr>
          <w:rFonts w:ascii="Arial" w:hAnsi="Arial" w:cs="Arial"/>
          <w:sz w:val="22"/>
          <w:szCs w:val="22"/>
          <w:lang w:eastAsia="uz-Cyrl-UZ" w:bidi="uz-Cyrl-UZ"/>
        </w:rPr>
        <w:t xml:space="preserve"> periodo</w:t>
      </w:r>
      <w:r w:rsidRPr="001061A0">
        <w:rPr>
          <w:rFonts w:ascii="Arial" w:hAnsi="Arial" w:cs="Arial"/>
          <w:sz w:val="22"/>
          <w:szCs w:val="22"/>
          <w:lang w:eastAsia="uz-Cyrl-UZ" w:bidi="uz-Cyrl-UZ"/>
        </w:rPr>
        <w:t xml:space="preserve"> co</w:t>
      </w:r>
      <w:r w:rsidR="00D7452B" w:rsidRPr="001061A0">
        <w:rPr>
          <w:rFonts w:ascii="Arial" w:hAnsi="Arial" w:cs="Arial"/>
          <w:sz w:val="22"/>
          <w:szCs w:val="22"/>
          <w:lang w:eastAsia="uz-Cyrl-UZ" w:bidi="uz-Cyrl-UZ"/>
        </w:rPr>
        <w:t>incid</w:t>
      </w:r>
      <w:r w:rsidR="000276AA" w:rsidRPr="001061A0">
        <w:rPr>
          <w:rFonts w:ascii="Arial" w:hAnsi="Arial" w:cs="Arial"/>
          <w:sz w:val="22"/>
          <w:szCs w:val="22"/>
          <w:lang w:eastAsia="uz-Cyrl-UZ" w:bidi="uz-Cyrl-UZ"/>
        </w:rPr>
        <w:t xml:space="preserve">e </w:t>
      </w:r>
      <w:r w:rsidR="00390A7B" w:rsidRPr="001061A0">
        <w:rPr>
          <w:rFonts w:ascii="Arial" w:hAnsi="Arial" w:cs="Arial"/>
          <w:sz w:val="22"/>
          <w:szCs w:val="22"/>
          <w:lang w:eastAsia="uz-Cyrl-UZ" w:bidi="uz-Cyrl-UZ"/>
        </w:rPr>
        <w:t>por un</w:t>
      </w:r>
      <w:r w:rsidR="00F21F9E" w:rsidRPr="001061A0">
        <w:rPr>
          <w:rFonts w:ascii="Arial" w:hAnsi="Arial" w:cs="Arial"/>
          <w:sz w:val="22"/>
          <w:szCs w:val="22"/>
          <w:lang w:eastAsia="uz-Cyrl-UZ" w:bidi="uz-Cyrl-UZ"/>
        </w:rPr>
        <w:t>a</w:t>
      </w:r>
      <w:r w:rsidR="00390A7B" w:rsidRPr="001061A0">
        <w:rPr>
          <w:rFonts w:ascii="Arial" w:hAnsi="Arial" w:cs="Arial"/>
          <w:sz w:val="22"/>
          <w:szCs w:val="22"/>
          <w:lang w:eastAsia="uz-Cyrl-UZ" w:bidi="uz-Cyrl-UZ"/>
        </w:rPr>
        <w:t xml:space="preserve"> parte, con los procesos de reforma </w:t>
      </w:r>
      <w:r w:rsidR="00411BA2" w:rsidRPr="001061A0">
        <w:rPr>
          <w:rFonts w:ascii="Arial" w:hAnsi="Arial" w:cs="Arial"/>
          <w:sz w:val="22"/>
          <w:szCs w:val="22"/>
          <w:lang w:eastAsia="uz-Cyrl-UZ" w:bidi="uz-Cyrl-UZ"/>
        </w:rPr>
        <w:t xml:space="preserve">universitaria que afectan a las </w:t>
      </w:r>
      <w:r w:rsidR="00390A7B" w:rsidRPr="001061A0">
        <w:rPr>
          <w:rFonts w:ascii="Arial" w:hAnsi="Arial" w:cs="Arial"/>
          <w:sz w:val="22"/>
          <w:szCs w:val="22"/>
          <w:lang w:eastAsia="uz-Cyrl-UZ" w:bidi="uz-Cyrl-UZ"/>
        </w:rPr>
        <w:t xml:space="preserve">diversas instituciones académicas a partir de 1967, persiguiendo la modernización de las universidades y su transformación en aparatos que se vinculan efectivamente con la realidad del </w:t>
      </w:r>
      <w:r w:rsidR="009E0ECE" w:rsidRPr="001061A0">
        <w:rPr>
          <w:rFonts w:ascii="Arial" w:hAnsi="Arial" w:cs="Arial"/>
          <w:sz w:val="22"/>
          <w:szCs w:val="22"/>
          <w:lang w:eastAsia="uz-Cyrl-UZ" w:bidi="uz-Cyrl-UZ"/>
        </w:rPr>
        <w:t>país</w:t>
      </w:r>
      <w:r w:rsidR="00390A7B" w:rsidRPr="001061A0">
        <w:rPr>
          <w:rFonts w:ascii="Arial" w:hAnsi="Arial" w:cs="Arial"/>
          <w:sz w:val="22"/>
          <w:szCs w:val="22"/>
          <w:lang w:eastAsia="uz-Cyrl-UZ" w:bidi="uz-Cyrl-UZ"/>
        </w:rPr>
        <w:t xml:space="preserve"> (Allard,</w:t>
      </w:r>
      <w:r w:rsidR="008C1326" w:rsidRPr="001061A0">
        <w:rPr>
          <w:rFonts w:ascii="Arial" w:hAnsi="Arial" w:cs="Arial"/>
          <w:sz w:val="22"/>
          <w:szCs w:val="22"/>
          <w:lang w:eastAsia="uz-Cyrl-UZ" w:bidi="uz-Cyrl-UZ"/>
        </w:rPr>
        <w:t xml:space="preserve"> 2013</w:t>
      </w:r>
      <w:r w:rsidR="00390A7B" w:rsidRPr="001061A0">
        <w:rPr>
          <w:rFonts w:ascii="Arial" w:hAnsi="Arial" w:cs="Arial"/>
          <w:sz w:val="22"/>
          <w:szCs w:val="22"/>
          <w:lang w:eastAsia="uz-Cyrl-UZ" w:bidi="uz-Cyrl-UZ"/>
        </w:rPr>
        <w:t xml:space="preserve">) y por otra, </w:t>
      </w:r>
      <w:r w:rsidR="00D7452B" w:rsidRPr="001061A0">
        <w:rPr>
          <w:rFonts w:ascii="Arial" w:hAnsi="Arial" w:cs="Arial"/>
          <w:sz w:val="22"/>
          <w:szCs w:val="22"/>
          <w:lang w:eastAsia="uz-Cyrl-UZ" w:bidi="uz-Cyrl-UZ"/>
        </w:rPr>
        <w:t>con la aparici</w:t>
      </w:r>
      <w:r w:rsidR="000276AA" w:rsidRPr="001061A0">
        <w:rPr>
          <w:rFonts w:ascii="Arial" w:hAnsi="Arial" w:cs="Arial"/>
          <w:sz w:val="22"/>
          <w:szCs w:val="22"/>
          <w:lang w:eastAsia="uz-Cyrl-UZ" w:bidi="uz-Cyrl-UZ"/>
        </w:rPr>
        <w:t>ó</w:t>
      </w:r>
      <w:r w:rsidR="00D7452B" w:rsidRPr="001061A0">
        <w:rPr>
          <w:rFonts w:ascii="Arial" w:hAnsi="Arial" w:cs="Arial"/>
          <w:sz w:val="22"/>
          <w:szCs w:val="22"/>
          <w:lang w:eastAsia="uz-Cyrl-UZ" w:bidi="uz-Cyrl-UZ"/>
        </w:rPr>
        <w:t xml:space="preserve">n </w:t>
      </w:r>
      <w:proofErr w:type="spellStart"/>
      <w:r w:rsidR="00D7452B" w:rsidRPr="001061A0">
        <w:rPr>
          <w:rFonts w:ascii="Arial" w:hAnsi="Arial" w:cs="Arial"/>
          <w:sz w:val="22"/>
          <w:szCs w:val="22"/>
          <w:lang w:eastAsia="uz-Cyrl-UZ" w:bidi="uz-Cyrl-UZ"/>
        </w:rPr>
        <w:t>de el</w:t>
      </w:r>
      <w:proofErr w:type="spellEnd"/>
      <w:r w:rsidR="00D7452B" w:rsidRPr="001061A0">
        <w:rPr>
          <w:rFonts w:ascii="Arial" w:hAnsi="Arial" w:cs="Arial"/>
          <w:sz w:val="22"/>
          <w:szCs w:val="22"/>
          <w:lang w:eastAsia="uz-Cyrl-UZ" w:bidi="uz-Cyrl-UZ"/>
        </w:rPr>
        <w:t xml:space="preserve"> Estado como agent</w:t>
      </w:r>
      <w:r w:rsidRPr="001061A0">
        <w:rPr>
          <w:rFonts w:ascii="Arial" w:hAnsi="Arial" w:cs="Arial"/>
          <w:sz w:val="22"/>
          <w:szCs w:val="22"/>
          <w:lang w:eastAsia="uz-Cyrl-UZ" w:bidi="uz-Cyrl-UZ"/>
        </w:rPr>
        <w:t xml:space="preserve">e cultural </w:t>
      </w:r>
      <w:r w:rsidR="00390A7B" w:rsidRPr="001061A0">
        <w:rPr>
          <w:rFonts w:ascii="Arial" w:hAnsi="Arial" w:cs="Arial"/>
          <w:sz w:val="22"/>
          <w:szCs w:val="22"/>
          <w:lang w:eastAsia="uz-Cyrl-UZ" w:bidi="uz-Cyrl-UZ"/>
        </w:rPr>
        <w:t xml:space="preserve">cuya máxima expresión se </w:t>
      </w:r>
      <w:r w:rsidR="000276AA" w:rsidRPr="001061A0">
        <w:rPr>
          <w:rFonts w:ascii="Arial" w:hAnsi="Arial" w:cs="Arial"/>
          <w:sz w:val="22"/>
          <w:szCs w:val="22"/>
          <w:lang w:eastAsia="uz-Cyrl-UZ" w:bidi="uz-Cyrl-UZ"/>
        </w:rPr>
        <w:t xml:space="preserve">canaliza en la creación de </w:t>
      </w:r>
      <w:r w:rsidR="00390A7B" w:rsidRPr="001061A0">
        <w:rPr>
          <w:rFonts w:ascii="Arial" w:hAnsi="Arial" w:cs="Arial"/>
          <w:sz w:val="22"/>
          <w:szCs w:val="22"/>
          <w:lang w:eastAsia="uz-Cyrl-UZ" w:bidi="uz-Cyrl-UZ"/>
        </w:rPr>
        <w:t xml:space="preserve">la editorial </w:t>
      </w:r>
      <w:proofErr w:type="spellStart"/>
      <w:r w:rsidR="000276AA" w:rsidRPr="001061A0">
        <w:rPr>
          <w:rFonts w:ascii="Arial" w:hAnsi="Arial" w:cs="Arial"/>
          <w:i/>
          <w:sz w:val="22"/>
          <w:szCs w:val="22"/>
          <w:lang w:eastAsia="uz-Cyrl-UZ" w:bidi="uz-Cyrl-UZ"/>
        </w:rPr>
        <w:t>Quimant</w:t>
      </w:r>
      <w:r w:rsidR="009E0ECE" w:rsidRPr="001061A0">
        <w:rPr>
          <w:rFonts w:ascii="Arial" w:hAnsi="Arial" w:cs="Arial"/>
          <w:i/>
          <w:sz w:val="22"/>
          <w:szCs w:val="22"/>
          <w:lang w:eastAsia="uz-Cyrl-UZ" w:bidi="uz-Cyrl-UZ"/>
        </w:rPr>
        <w:t>ú</w:t>
      </w:r>
      <w:proofErr w:type="spellEnd"/>
      <w:r w:rsidR="003041F2" w:rsidRPr="001061A0">
        <w:rPr>
          <w:rFonts w:ascii="Arial" w:hAnsi="Arial" w:cs="Arial"/>
          <w:sz w:val="22"/>
          <w:szCs w:val="22"/>
          <w:lang w:eastAsia="uz-Cyrl-UZ" w:bidi="uz-Cyrl-UZ"/>
        </w:rPr>
        <w:t xml:space="preserve"> (Subercaseaux, 2010)</w:t>
      </w:r>
      <w:r w:rsidR="000276AA" w:rsidRPr="001061A0">
        <w:rPr>
          <w:rFonts w:ascii="Arial" w:hAnsi="Arial" w:cs="Arial"/>
          <w:sz w:val="22"/>
          <w:szCs w:val="22"/>
          <w:lang w:eastAsia="uz-Cyrl-UZ" w:bidi="uz-Cyrl-UZ"/>
        </w:rPr>
        <w:t>.</w:t>
      </w:r>
    </w:p>
    <w:p w14:paraId="1059777D" w14:textId="2030740C" w:rsidR="00E41C98" w:rsidRPr="001061A0" w:rsidRDefault="009E38EB" w:rsidP="001061A0">
      <w:pPr>
        <w:spacing w:line="276" w:lineRule="auto"/>
        <w:ind w:firstLine="708"/>
        <w:jc w:val="both"/>
        <w:rPr>
          <w:rFonts w:ascii="Arial" w:hAnsi="Arial" w:cs="Arial"/>
          <w:sz w:val="22"/>
          <w:szCs w:val="22"/>
          <w:lang w:eastAsia="uz-Cyrl-UZ" w:bidi="uz-Cyrl-UZ"/>
        </w:rPr>
      </w:pPr>
      <w:r w:rsidRPr="001061A0">
        <w:rPr>
          <w:rFonts w:ascii="Arial" w:hAnsi="Arial" w:cs="Arial"/>
          <w:sz w:val="22"/>
          <w:szCs w:val="22"/>
          <w:lang w:eastAsia="uz-Cyrl-UZ" w:bidi="uz-Cyrl-UZ"/>
        </w:rPr>
        <w:t>Lo</w:t>
      </w:r>
      <w:r w:rsidR="00390A7B" w:rsidRPr="001061A0">
        <w:rPr>
          <w:rFonts w:ascii="Arial" w:hAnsi="Arial" w:cs="Arial"/>
          <w:sz w:val="22"/>
          <w:szCs w:val="22"/>
          <w:lang w:eastAsia="uz-Cyrl-UZ" w:bidi="uz-Cyrl-UZ"/>
        </w:rPr>
        <w:t>s hechos</w:t>
      </w:r>
      <w:r w:rsidRPr="001061A0">
        <w:rPr>
          <w:rFonts w:ascii="Arial" w:hAnsi="Arial" w:cs="Arial"/>
          <w:sz w:val="22"/>
          <w:szCs w:val="22"/>
          <w:lang w:eastAsia="uz-Cyrl-UZ" w:bidi="uz-Cyrl-UZ"/>
        </w:rPr>
        <w:t xml:space="preserve"> anterior</w:t>
      </w:r>
      <w:r w:rsidR="00390A7B" w:rsidRPr="001061A0">
        <w:rPr>
          <w:rFonts w:ascii="Arial" w:hAnsi="Arial" w:cs="Arial"/>
          <w:sz w:val="22"/>
          <w:szCs w:val="22"/>
          <w:lang w:eastAsia="uz-Cyrl-UZ" w:bidi="uz-Cyrl-UZ"/>
        </w:rPr>
        <w:t>mente mencionados</w:t>
      </w:r>
      <w:r w:rsidRPr="001061A0">
        <w:rPr>
          <w:rFonts w:ascii="Arial" w:hAnsi="Arial" w:cs="Arial"/>
          <w:sz w:val="22"/>
          <w:szCs w:val="22"/>
          <w:lang w:eastAsia="uz-Cyrl-UZ" w:bidi="uz-Cyrl-UZ"/>
        </w:rPr>
        <w:t xml:space="preserve"> p</w:t>
      </w:r>
      <w:r w:rsidR="000276AA" w:rsidRPr="001061A0">
        <w:rPr>
          <w:rFonts w:ascii="Arial" w:hAnsi="Arial" w:cs="Arial"/>
          <w:sz w:val="22"/>
          <w:szCs w:val="22"/>
          <w:lang w:eastAsia="uz-Cyrl-UZ" w:bidi="uz-Cyrl-UZ"/>
        </w:rPr>
        <w:t>ropicia</w:t>
      </w:r>
      <w:r w:rsidR="00390A7B" w:rsidRPr="001061A0">
        <w:rPr>
          <w:rFonts w:ascii="Arial" w:hAnsi="Arial" w:cs="Arial"/>
          <w:sz w:val="22"/>
          <w:szCs w:val="22"/>
          <w:lang w:eastAsia="uz-Cyrl-UZ" w:bidi="uz-Cyrl-UZ"/>
        </w:rPr>
        <w:t>n</w:t>
      </w:r>
      <w:r w:rsidR="000276AA" w:rsidRPr="001061A0">
        <w:rPr>
          <w:rFonts w:ascii="Arial" w:hAnsi="Arial" w:cs="Arial"/>
          <w:sz w:val="22"/>
          <w:szCs w:val="22"/>
          <w:lang w:eastAsia="uz-Cyrl-UZ" w:bidi="uz-Cyrl-UZ"/>
        </w:rPr>
        <w:t xml:space="preserve"> </w:t>
      </w:r>
      <w:r w:rsidRPr="001061A0">
        <w:rPr>
          <w:rFonts w:ascii="Arial" w:hAnsi="Arial" w:cs="Arial"/>
          <w:sz w:val="22"/>
          <w:szCs w:val="22"/>
          <w:lang w:eastAsia="uz-Cyrl-UZ" w:bidi="uz-Cyrl-UZ"/>
        </w:rPr>
        <w:t>las condiciones para la formación de un proyecto editorial que innova en la din</w:t>
      </w:r>
      <w:r w:rsidR="009E0ECE" w:rsidRPr="001061A0">
        <w:rPr>
          <w:rFonts w:ascii="Arial" w:hAnsi="Arial" w:cs="Arial"/>
          <w:sz w:val="22"/>
          <w:szCs w:val="22"/>
          <w:lang w:eastAsia="uz-Cyrl-UZ" w:bidi="uz-Cyrl-UZ"/>
        </w:rPr>
        <w:t>á</w:t>
      </w:r>
      <w:r w:rsidRPr="001061A0">
        <w:rPr>
          <w:rFonts w:ascii="Arial" w:hAnsi="Arial" w:cs="Arial"/>
          <w:sz w:val="22"/>
          <w:szCs w:val="22"/>
          <w:lang w:eastAsia="uz-Cyrl-UZ" w:bidi="uz-Cyrl-UZ"/>
        </w:rPr>
        <w:t>mica de las editoriales universitarias en cuanto a tem</w:t>
      </w:r>
      <w:r w:rsidR="009E0ECE" w:rsidRPr="001061A0">
        <w:rPr>
          <w:rFonts w:ascii="Arial" w:hAnsi="Arial" w:cs="Arial"/>
          <w:sz w:val="22"/>
          <w:szCs w:val="22"/>
          <w:lang w:eastAsia="uz-Cyrl-UZ" w:bidi="uz-Cyrl-UZ"/>
        </w:rPr>
        <w:t>á</w:t>
      </w:r>
      <w:r w:rsidRPr="001061A0">
        <w:rPr>
          <w:rFonts w:ascii="Arial" w:hAnsi="Arial" w:cs="Arial"/>
          <w:sz w:val="22"/>
          <w:szCs w:val="22"/>
          <w:lang w:eastAsia="uz-Cyrl-UZ" w:bidi="uz-Cyrl-UZ"/>
        </w:rPr>
        <w:t xml:space="preserve">ticas, formatos, producción, e </w:t>
      </w:r>
      <w:r w:rsidR="009E0ECE" w:rsidRPr="001061A0">
        <w:rPr>
          <w:rFonts w:ascii="Arial" w:hAnsi="Arial" w:cs="Arial"/>
          <w:sz w:val="22"/>
          <w:szCs w:val="22"/>
          <w:lang w:eastAsia="uz-Cyrl-UZ" w:bidi="uz-Cyrl-UZ"/>
        </w:rPr>
        <w:t>incorporación</w:t>
      </w:r>
      <w:r w:rsidRPr="001061A0">
        <w:rPr>
          <w:rFonts w:ascii="Arial" w:hAnsi="Arial" w:cs="Arial"/>
          <w:sz w:val="22"/>
          <w:szCs w:val="22"/>
          <w:lang w:eastAsia="uz-Cyrl-UZ" w:bidi="uz-Cyrl-UZ"/>
        </w:rPr>
        <w:t xml:space="preserve"> </w:t>
      </w:r>
      <w:r w:rsidR="00E41C98" w:rsidRPr="001061A0">
        <w:rPr>
          <w:rFonts w:ascii="Arial" w:hAnsi="Arial" w:cs="Arial"/>
          <w:sz w:val="22"/>
          <w:szCs w:val="22"/>
          <w:lang w:eastAsia="uz-Cyrl-UZ" w:bidi="uz-Cyrl-UZ"/>
        </w:rPr>
        <w:t xml:space="preserve">y </w:t>
      </w:r>
      <w:r w:rsidR="009E0ECE" w:rsidRPr="001061A0">
        <w:rPr>
          <w:rFonts w:ascii="Arial" w:hAnsi="Arial" w:cs="Arial"/>
          <w:sz w:val="22"/>
          <w:szCs w:val="22"/>
          <w:lang w:eastAsia="uz-Cyrl-UZ" w:bidi="uz-Cyrl-UZ"/>
        </w:rPr>
        <w:t>difusión</w:t>
      </w:r>
      <w:r w:rsidR="00E41C98" w:rsidRPr="001061A0">
        <w:rPr>
          <w:rFonts w:ascii="Arial" w:hAnsi="Arial" w:cs="Arial"/>
          <w:sz w:val="22"/>
          <w:szCs w:val="22"/>
          <w:lang w:eastAsia="uz-Cyrl-UZ" w:bidi="uz-Cyrl-UZ"/>
        </w:rPr>
        <w:t xml:space="preserve"> </w:t>
      </w:r>
      <w:r w:rsidRPr="001061A0">
        <w:rPr>
          <w:rFonts w:ascii="Arial" w:hAnsi="Arial" w:cs="Arial"/>
          <w:sz w:val="22"/>
          <w:szCs w:val="22"/>
          <w:lang w:eastAsia="uz-Cyrl-UZ" w:bidi="uz-Cyrl-UZ"/>
        </w:rPr>
        <w:t xml:space="preserve">de nuevos </w:t>
      </w:r>
      <w:r w:rsidR="009E0ECE" w:rsidRPr="001061A0">
        <w:rPr>
          <w:rFonts w:ascii="Arial" w:hAnsi="Arial" w:cs="Arial"/>
          <w:sz w:val="22"/>
          <w:szCs w:val="22"/>
          <w:lang w:eastAsia="uz-Cyrl-UZ" w:bidi="uz-Cyrl-UZ"/>
        </w:rPr>
        <w:t>ámbitos</w:t>
      </w:r>
      <w:r w:rsidRPr="001061A0">
        <w:rPr>
          <w:rFonts w:ascii="Arial" w:hAnsi="Arial" w:cs="Arial"/>
          <w:sz w:val="22"/>
          <w:szCs w:val="22"/>
          <w:lang w:eastAsia="uz-Cyrl-UZ" w:bidi="uz-Cyrl-UZ"/>
        </w:rPr>
        <w:t xml:space="preserve"> </w:t>
      </w:r>
      <w:r w:rsidR="00E41C98" w:rsidRPr="001061A0">
        <w:rPr>
          <w:rFonts w:ascii="Arial" w:hAnsi="Arial" w:cs="Arial"/>
          <w:sz w:val="22"/>
          <w:szCs w:val="22"/>
          <w:lang w:eastAsia="uz-Cyrl-UZ" w:bidi="uz-Cyrl-UZ"/>
        </w:rPr>
        <w:t>y contenidos</w:t>
      </w:r>
      <w:r w:rsidR="004A20F7" w:rsidRPr="001061A0">
        <w:rPr>
          <w:rFonts w:ascii="Arial" w:hAnsi="Arial" w:cs="Arial"/>
          <w:sz w:val="22"/>
          <w:szCs w:val="22"/>
          <w:lang w:eastAsia="uz-Cyrl-UZ" w:bidi="uz-Cyrl-UZ"/>
        </w:rPr>
        <w:t>; entre estos</w:t>
      </w:r>
      <w:r w:rsidR="00E41C98" w:rsidRPr="001061A0">
        <w:rPr>
          <w:rFonts w:ascii="Arial" w:hAnsi="Arial" w:cs="Arial"/>
          <w:sz w:val="22"/>
          <w:szCs w:val="22"/>
          <w:lang w:eastAsia="uz-Cyrl-UZ" w:bidi="uz-Cyrl-UZ"/>
        </w:rPr>
        <w:t xml:space="preserve"> </w:t>
      </w:r>
      <w:r w:rsidR="009E0ECE" w:rsidRPr="001061A0">
        <w:rPr>
          <w:rFonts w:ascii="Arial" w:hAnsi="Arial" w:cs="Arial"/>
          <w:sz w:val="22"/>
          <w:szCs w:val="22"/>
          <w:lang w:eastAsia="uz-Cyrl-UZ" w:bidi="uz-Cyrl-UZ"/>
        </w:rPr>
        <w:t>ideológicos</w:t>
      </w:r>
      <w:r w:rsidR="00E41C98" w:rsidRPr="001061A0">
        <w:rPr>
          <w:rFonts w:ascii="Arial" w:hAnsi="Arial" w:cs="Arial"/>
          <w:sz w:val="22"/>
          <w:szCs w:val="22"/>
          <w:lang w:eastAsia="uz-Cyrl-UZ" w:bidi="uz-Cyrl-UZ"/>
        </w:rPr>
        <w:t>,</w:t>
      </w:r>
      <w:r w:rsidR="004A20F7" w:rsidRPr="001061A0">
        <w:rPr>
          <w:rFonts w:ascii="Arial" w:hAnsi="Arial" w:cs="Arial"/>
          <w:sz w:val="22"/>
          <w:szCs w:val="22"/>
          <w:lang w:eastAsia="uz-Cyrl-UZ" w:bidi="uz-Cyrl-UZ"/>
        </w:rPr>
        <w:t xml:space="preserve"> </w:t>
      </w:r>
      <w:r w:rsidR="009E0ECE" w:rsidRPr="001061A0">
        <w:rPr>
          <w:rFonts w:ascii="Arial" w:hAnsi="Arial" w:cs="Arial"/>
          <w:sz w:val="22"/>
          <w:szCs w:val="22"/>
          <w:lang w:eastAsia="uz-Cyrl-UZ" w:bidi="uz-Cyrl-UZ"/>
        </w:rPr>
        <w:t>valóricos</w:t>
      </w:r>
      <w:r w:rsidR="004A20F7" w:rsidRPr="001061A0">
        <w:rPr>
          <w:rFonts w:ascii="Arial" w:hAnsi="Arial" w:cs="Arial"/>
          <w:sz w:val="22"/>
          <w:szCs w:val="22"/>
          <w:lang w:eastAsia="uz-Cyrl-UZ" w:bidi="uz-Cyrl-UZ"/>
        </w:rPr>
        <w:t xml:space="preserve">, </w:t>
      </w:r>
      <w:r w:rsidR="00E41C98" w:rsidRPr="001061A0">
        <w:rPr>
          <w:rFonts w:ascii="Arial" w:hAnsi="Arial" w:cs="Arial"/>
          <w:sz w:val="22"/>
          <w:szCs w:val="22"/>
          <w:lang w:eastAsia="uz-Cyrl-UZ" w:bidi="uz-Cyrl-UZ"/>
        </w:rPr>
        <w:t xml:space="preserve">identitarios, </w:t>
      </w:r>
      <w:r w:rsidR="004A20F7" w:rsidRPr="001061A0">
        <w:rPr>
          <w:rFonts w:ascii="Arial" w:hAnsi="Arial" w:cs="Arial"/>
          <w:sz w:val="22"/>
          <w:szCs w:val="22"/>
          <w:lang w:eastAsia="uz-Cyrl-UZ" w:bidi="uz-Cyrl-UZ"/>
        </w:rPr>
        <w:t xml:space="preserve">tradicionales </w:t>
      </w:r>
      <w:r w:rsidR="00E41C98" w:rsidRPr="001061A0">
        <w:rPr>
          <w:rFonts w:ascii="Arial" w:hAnsi="Arial" w:cs="Arial"/>
          <w:sz w:val="22"/>
          <w:szCs w:val="22"/>
          <w:lang w:eastAsia="uz-Cyrl-UZ" w:bidi="uz-Cyrl-UZ"/>
        </w:rPr>
        <w:t>y costumbr</w:t>
      </w:r>
      <w:r w:rsidR="004A20F7" w:rsidRPr="001061A0">
        <w:rPr>
          <w:rFonts w:ascii="Arial" w:hAnsi="Arial" w:cs="Arial"/>
          <w:sz w:val="22"/>
          <w:szCs w:val="22"/>
          <w:lang w:eastAsia="uz-Cyrl-UZ" w:bidi="uz-Cyrl-UZ"/>
        </w:rPr>
        <w:t>istas</w:t>
      </w:r>
      <w:r w:rsidR="00E41C98" w:rsidRPr="001061A0">
        <w:rPr>
          <w:rFonts w:ascii="Arial" w:hAnsi="Arial" w:cs="Arial"/>
          <w:sz w:val="22"/>
          <w:szCs w:val="22"/>
          <w:lang w:eastAsia="uz-Cyrl-UZ" w:bidi="uz-Cyrl-UZ"/>
        </w:rPr>
        <w:t>.</w:t>
      </w:r>
    </w:p>
    <w:p w14:paraId="4F0243CB" w14:textId="3F678034" w:rsidR="004A20F7" w:rsidRPr="001061A0" w:rsidRDefault="00E41C98" w:rsidP="001061A0">
      <w:pPr>
        <w:spacing w:line="276" w:lineRule="auto"/>
        <w:ind w:firstLine="708"/>
        <w:jc w:val="both"/>
        <w:rPr>
          <w:rFonts w:ascii="Arial" w:hAnsi="Arial" w:cs="Arial"/>
          <w:sz w:val="22"/>
          <w:szCs w:val="22"/>
          <w:lang w:eastAsia="uz-Cyrl-UZ" w:bidi="uz-Cyrl-UZ"/>
        </w:rPr>
      </w:pPr>
      <w:r w:rsidRPr="001061A0">
        <w:rPr>
          <w:rFonts w:ascii="Arial" w:hAnsi="Arial" w:cs="Arial"/>
          <w:sz w:val="22"/>
          <w:szCs w:val="22"/>
          <w:lang w:eastAsia="uz-Cyrl-UZ" w:bidi="uz-Cyrl-UZ"/>
        </w:rPr>
        <w:t xml:space="preserve">En este contexto no se encuentra un relato que </w:t>
      </w:r>
      <w:proofErr w:type="spellStart"/>
      <w:r w:rsidRPr="001061A0">
        <w:rPr>
          <w:rFonts w:ascii="Arial" w:hAnsi="Arial" w:cs="Arial"/>
          <w:sz w:val="22"/>
          <w:szCs w:val="22"/>
          <w:lang w:eastAsia="uz-Cyrl-UZ" w:bidi="uz-Cyrl-UZ"/>
        </w:rPr>
        <w:t>de</w:t>
      </w:r>
      <w:proofErr w:type="spellEnd"/>
      <w:r w:rsidRPr="001061A0">
        <w:rPr>
          <w:rFonts w:ascii="Arial" w:hAnsi="Arial" w:cs="Arial"/>
          <w:sz w:val="22"/>
          <w:szCs w:val="22"/>
          <w:lang w:eastAsia="uz-Cyrl-UZ" w:bidi="uz-Cyrl-UZ"/>
        </w:rPr>
        <w:t xml:space="preserve"> cuenta de este proceso de construcción de la </w:t>
      </w:r>
      <w:r w:rsidR="009E0ECE" w:rsidRPr="001061A0">
        <w:rPr>
          <w:rFonts w:ascii="Arial" w:hAnsi="Arial" w:cs="Arial"/>
          <w:sz w:val="22"/>
          <w:szCs w:val="22"/>
          <w:lang w:eastAsia="uz-Cyrl-UZ" w:bidi="uz-Cyrl-UZ"/>
        </w:rPr>
        <w:t>dinámica</w:t>
      </w:r>
      <w:r w:rsidRPr="001061A0">
        <w:rPr>
          <w:rFonts w:ascii="Arial" w:hAnsi="Arial" w:cs="Arial"/>
          <w:sz w:val="22"/>
          <w:szCs w:val="22"/>
          <w:lang w:eastAsia="uz-Cyrl-UZ" w:bidi="uz-Cyrl-UZ"/>
        </w:rPr>
        <w:t xml:space="preserve"> de la editorial</w:t>
      </w:r>
      <w:r w:rsidR="00366981" w:rsidRPr="001061A0">
        <w:rPr>
          <w:rFonts w:ascii="Arial" w:hAnsi="Arial" w:cs="Arial"/>
          <w:sz w:val="22"/>
          <w:szCs w:val="22"/>
          <w:lang w:eastAsia="uz-Cyrl-UZ" w:bidi="uz-Cyrl-UZ"/>
        </w:rPr>
        <w:t xml:space="preserve"> </w:t>
      </w:r>
      <w:r w:rsidR="00366981" w:rsidRPr="001061A0">
        <w:rPr>
          <w:rFonts w:ascii="Arial" w:hAnsi="Arial" w:cs="Arial"/>
          <w:i/>
          <w:sz w:val="22"/>
          <w:szCs w:val="22"/>
          <w:lang w:eastAsia="uz-Cyrl-UZ" w:bidi="uz-Cyrl-UZ"/>
        </w:rPr>
        <w:t>Ediciones Universitarias de Valparaíso</w:t>
      </w:r>
      <w:r w:rsidRPr="001061A0">
        <w:rPr>
          <w:rFonts w:ascii="Arial" w:hAnsi="Arial" w:cs="Arial"/>
          <w:sz w:val="22"/>
          <w:szCs w:val="22"/>
          <w:lang w:eastAsia="uz-Cyrl-UZ" w:bidi="uz-Cyrl-UZ"/>
        </w:rPr>
        <w:t xml:space="preserve"> entre los años 1969 a 1973, periodo en el cual se considera de gran valor toda vez que las editoriales </w:t>
      </w:r>
      <w:r w:rsidR="00DB3ACF" w:rsidRPr="001061A0">
        <w:rPr>
          <w:rFonts w:ascii="Arial" w:hAnsi="Arial" w:cs="Arial"/>
          <w:sz w:val="22"/>
          <w:szCs w:val="22"/>
          <w:lang w:eastAsia="uz-Cyrl-UZ" w:bidi="uz-Cyrl-UZ"/>
        </w:rPr>
        <w:t>se convierten en</w:t>
      </w:r>
      <w:r w:rsidRPr="001061A0">
        <w:rPr>
          <w:rFonts w:ascii="Arial" w:hAnsi="Arial" w:cs="Arial"/>
          <w:sz w:val="22"/>
          <w:szCs w:val="22"/>
          <w:lang w:eastAsia="uz-Cyrl-UZ" w:bidi="uz-Cyrl-UZ"/>
        </w:rPr>
        <w:t xml:space="preserve"> </w:t>
      </w:r>
      <w:r w:rsidR="009E0ECE" w:rsidRPr="001061A0">
        <w:rPr>
          <w:rFonts w:ascii="Arial" w:hAnsi="Arial" w:cs="Arial"/>
          <w:sz w:val="22"/>
          <w:szCs w:val="22"/>
          <w:lang w:eastAsia="uz-Cyrl-UZ" w:bidi="uz-Cyrl-UZ"/>
        </w:rPr>
        <w:t>vehículos</w:t>
      </w:r>
      <w:r w:rsidRPr="001061A0">
        <w:rPr>
          <w:rFonts w:ascii="Arial" w:hAnsi="Arial" w:cs="Arial"/>
          <w:sz w:val="22"/>
          <w:szCs w:val="22"/>
          <w:lang w:eastAsia="uz-Cyrl-UZ" w:bidi="uz-Cyrl-UZ"/>
        </w:rPr>
        <w:t xml:space="preserve"> conducentes de los pensamientos arraigados en la cultura chilena, fuertemente influenciados por aspectos </w:t>
      </w:r>
      <w:r w:rsidR="009E0ECE" w:rsidRPr="001061A0">
        <w:rPr>
          <w:rFonts w:ascii="Arial" w:hAnsi="Arial" w:cs="Arial"/>
          <w:sz w:val="22"/>
          <w:szCs w:val="22"/>
          <w:lang w:eastAsia="uz-Cyrl-UZ" w:bidi="uz-Cyrl-UZ"/>
        </w:rPr>
        <w:t>políticos</w:t>
      </w:r>
      <w:r w:rsidR="00351128" w:rsidRPr="001061A0">
        <w:rPr>
          <w:rFonts w:ascii="Arial" w:hAnsi="Arial" w:cs="Arial"/>
          <w:sz w:val="22"/>
          <w:szCs w:val="22"/>
          <w:lang w:eastAsia="uz-Cyrl-UZ" w:bidi="uz-Cyrl-UZ"/>
        </w:rPr>
        <w:t xml:space="preserve"> y sociales</w:t>
      </w:r>
      <w:r w:rsidRPr="001061A0">
        <w:rPr>
          <w:rFonts w:ascii="Arial" w:hAnsi="Arial" w:cs="Arial"/>
          <w:sz w:val="22"/>
          <w:szCs w:val="22"/>
          <w:lang w:eastAsia="uz-Cyrl-UZ" w:bidi="uz-Cyrl-UZ"/>
        </w:rPr>
        <w:t xml:space="preserve">, </w:t>
      </w:r>
      <w:r w:rsidR="009E0ECE" w:rsidRPr="001061A0">
        <w:rPr>
          <w:rFonts w:ascii="Arial" w:hAnsi="Arial" w:cs="Arial"/>
          <w:sz w:val="22"/>
          <w:szCs w:val="22"/>
          <w:lang w:eastAsia="uz-Cyrl-UZ" w:bidi="uz-Cyrl-UZ"/>
        </w:rPr>
        <w:t>entendiéndose</w:t>
      </w:r>
      <w:r w:rsidRPr="001061A0">
        <w:rPr>
          <w:rFonts w:ascii="Arial" w:hAnsi="Arial" w:cs="Arial"/>
          <w:sz w:val="22"/>
          <w:szCs w:val="22"/>
          <w:lang w:eastAsia="uz-Cyrl-UZ" w:bidi="uz-Cyrl-UZ"/>
        </w:rPr>
        <w:t xml:space="preserve"> entonces como un canal de manifestación de las ideologías </w:t>
      </w:r>
      <w:r w:rsidR="00351128" w:rsidRPr="001061A0">
        <w:rPr>
          <w:rFonts w:ascii="Arial" w:hAnsi="Arial" w:cs="Arial"/>
          <w:sz w:val="22"/>
          <w:szCs w:val="22"/>
          <w:lang w:eastAsia="uz-Cyrl-UZ" w:bidi="uz-Cyrl-UZ"/>
        </w:rPr>
        <w:t>en boga</w:t>
      </w:r>
      <w:r w:rsidRPr="001061A0">
        <w:rPr>
          <w:rFonts w:ascii="Arial" w:hAnsi="Arial" w:cs="Arial"/>
          <w:sz w:val="22"/>
          <w:szCs w:val="22"/>
          <w:lang w:eastAsia="uz-Cyrl-UZ" w:bidi="uz-Cyrl-UZ"/>
        </w:rPr>
        <w:t>.</w:t>
      </w:r>
      <w:r w:rsidR="004A20F7" w:rsidRPr="001061A0">
        <w:rPr>
          <w:rFonts w:ascii="Arial" w:hAnsi="Arial" w:cs="Arial"/>
          <w:sz w:val="22"/>
          <w:szCs w:val="22"/>
          <w:lang w:eastAsia="uz-Cyrl-UZ" w:bidi="uz-Cyrl-UZ"/>
        </w:rPr>
        <w:t xml:space="preserve"> </w:t>
      </w:r>
      <w:r w:rsidR="00366981" w:rsidRPr="001061A0">
        <w:rPr>
          <w:rFonts w:ascii="Arial" w:hAnsi="Arial" w:cs="Arial"/>
          <w:sz w:val="22"/>
          <w:szCs w:val="22"/>
          <w:lang w:eastAsia="uz-Cyrl-UZ" w:bidi="uz-Cyrl-UZ"/>
        </w:rPr>
        <w:t>Poner</w:t>
      </w:r>
      <w:r w:rsidR="004A20F7" w:rsidRPr="001061A0">
        <w:rPr>
          <w:rFonts w:ascii="Arial" w:hAnsi="Arial" w:cs="Arial"/>
          <w:sz w:val="22"/>
          <w:szCs w:val="22"/>
          <w:lang w:eastAsia="uz-Cyrl-UZ" w:bidi="uz-Cyrl-UZ"/>
        </w:rPr>
        <w:t xml:space="preserve"> en relieve el valor de la editorial Ediciones Universitarias de Valparaíso en </w:t>
      </w:r>
      <w:r w:rsidR="00366981" w:rsidRPr="001061A0">
        <w:rPr>
          <w:rFonts w:ascii="Arial" w:hAnsi="Arial" w:cs="Arial"/>
          <w:sz w:val="22"/>
          <w:szCs w:val="22"/>
          <w:lang w:eastAsia="uz-Cyrl-UZ" w:bidi="uz-Cyrl-UZ"/>
        </w:rPr>
        <w:t xml:space="preserve">dicho </w:t>
      </w:r>
      <w:r w:rsidR="004A20F7" w:rsidRPr="001061A0">
        <w:rPr>
          <w:rFonts w:ascii="Arial" w:hAnsi="Arial" w:cs="Arial"/>
          <w:sz w:val="22"/>
          <w:szCs w:val="22"/>
          <w:lang w:eastAsia="uz-Cyrl-UZ" w:bidi="uz-Cyrl-UZ"/>
        </w:rPr>
        <w:t xml:space="preserve">periodo </w:t>
      </w:r>
      <w:r w:rsidR="004A20F7" w:rsidRPr="001061A0">
        <w:rPr>
          <w:rFonts w:ascii="Arial" w:hAnsi="Arial" w:cs="Arial"/>
          <w:sz w:val="22"/>
          <w:szCs w:val="22"/>
        </w:rPr>
        <w:t xml:space="preserve">permite describir y comprender los aspectos sustantivos que construyen este fenómeno editorial universitario </w:t>
      </w:r>
      <w:r w:rsidR="00CD4354" w:rsidRPr="001061A0">
        <w:rPr>
          <w:rFonts w:ascii="Arial" w:hAnsi="Arial" w:cs="Arial"/>
          <w:sz w:val="22"/>
          <w:szCs w:val="22"/>
          <w:lang w:eastAsia="uz-Cyrl-UZ" w:bidi="uz-Cyrl-UZ"/>
        </w:rPr>
        <w:t xml:space="preserve">desde sus escenarios productivos e idearios, </w:t>
      </w:r>
      <w:r w:rsidR="00366981" w:rsidRPr="001061A0">
        <w:rPr>
          <w:rFonts w:ascii="Arial" w:hAnsi="Arial" w:cs="Arial"/>
          <w:sz w:val="22"/>
          <w:szCs w:val="22"/>
          <w:lang w:eastAsia="uz-Cyrl-UZ" w:bidi="uz-Cyrl-UZ"/>
        </w:rPr>
        <w:t>puestos en contexto a la realidad editorial de la época</w:t>
      </w:r>
      <w:r w:rsidR="004A20F7" w:rsidRPr="001061A0">
        <w:rPr>
          <w:rFonts w:ascii="Arial" w:hAnsi="Arial" w:cs="Arial"/>
          <w:sz w:val="22"/>
          <w:szCs w:val="22"/>
        </w:rPr>
        <w:t>.</w:t>
      </w:r>
      <w:r w:rsidR="00411BA2" w:rsidRPr="001061A0">
        <w:rPr>
          <w:rFonts w:ascii="Arial" w:hAnsi="Arial" w:cs="Arial"/>
          <w:sz w:val="22"/>
          <w:szCs w:val="22"/>
        </w:rPr>
        <w:t xml:space="preserve"> En la actualidad, la realidad de Chile ha cambiado, pues el país cuenta con 61 editoriales universitarias entre instituciones públicas y privadas (Sapag, 2003).</w:t>
      </w:r>
    </w:p>
    <w:p w14:paraId="527D9975" w14:textId="7789B01A" w:rsidR="00E41C98" w:rsidRPr="001061A0" w:rsidRDefault="00DB3ACF" w:rsidP="001061A0">
      <w:pPr>
        <w:pStyle w:val="NormalWeb"/>
        <w:spacing w:before="0" w:beforeAutospacing="0" w:after="0" w:afterAutospacing="0" w:line="276" w:lineRule="auto"/>
        <w:jc w:val="both"/>
        <w:rPr>
          <w:rFonts w:ascii="Arial" w:hAnsi="Arial" w:cs="Arial"/>
          <w:sz w:val="22"/>
          <w:szCs w:val="22"/>
          <w:lang w:val="es-ES_tradnl"/>
        </w:rPr>
      </w:pPr>
      <w:r w:rsidRPr="001061A0">
        <w:rPr>
          <w:rFonts w:ascii="Arial" w:hAnsi="Arial" w:cs="Arial"/>
          <w:sz w:val="22"/>
          <w:szCs w:val="22"/>
          <w:lang w:val="es-ES_tradnl" w:eastAsia="uz-Cyrl-UZ" w:bidi="uz-Cyrl-UZ"/>
        </w:rPr>
        <w:tab/>
      </w:r>
      <w:r w:rsidR="00C30855" w:rsidRPr="00C30855">
        <w:rPr>
          <w:rFonts w:ascii="Arial" w:hAnsi="Arial" w:cs="Arial"/>
          <w:sz w:val="22"/>
          <w:szCs w:val="22"/>
          <w:shd w:val="clear" w:color="auto" w:fill="FFFFFF"/>
          <w:lang w:val="es-ES_tradnl"/>
        </w:rPr>
        <w:t>El presente artículo se ha elaborado a partir de una investigación documental en la cual se revisaron fuentes bibliográficas y una revisión exhaustiva de las publicaciones realizadas por la EUV durante el periodo estudiado, complementando dicho trabajo con entrevistas a informantes clave enfocadas en los artífices del proyecto editorial presentado</w:t>
      </w:r>
      <w:r w:rsidR="00234EE2">
        <w:rPr>
          <w:rFonts w:ascii="Arial" w:hAnsi="Arial" w:cs="Arial"/>
          <w:sz w:val="22"/>
          <w:szCs w:val="22"/>
          <w:shd w:val="clear" w:color="auto" w:fill="FFFFFF"/>
          <w:lang w:val="es-ES_tradnl"/>
        </w:rPr>
        <w:t>.</w:t>
      </w:r>
    </w:p>
    <w:p w14:paraId="469760B8" w14:textId="77777777" w:rsidR="00F33D9E" w:rsidRPr="001061A0" w:rsidRDefault="00F33D9E" w:rsidP="001061A0">
      <w:pPr>
        <w:spacing w:line="276" w:lineRule="auto"/>
        <w:rPr>
          <w:rFonts w:ascii="Arial" w:hAnsi="Arial" w:cs="Arial"/>
          <w:sz w:val="22"/>
          <w:szCs w:val="22"/>
          <w:shd w:val="clear" w:color="auto" w:fill="FFFFFF"/>
        </w:rPr>
      </w:pPr>
    </w:p>
    <w:p w14:paraId="1F39729B" w14:textId="12928116" w:rsidR="00D851A7" w:rsidRPr="001061A0" w:rsidRDefault="00D851A7" w:rsidP="001061A0">
      <w:pPr>
        <w:spacing w:line="276" w:lineRule="auto"/>
        <w:rPr>
          <w:rFonts w:ascii="Arial" w:hAnsi="Arial" w:cs="Arial"/>
          <w:b/>
          <w:sz w:val="22"/>
          <w:szCs w:val="22"/>
          <w:shd w:val="clear" w:color="auto" w:fill="FFFFFF"/>
        </w:rPr>
      </w:pPr>
      <w:r w:rsidRPr="001061A0">
        <w:rPr>
          <w:rFonts w:ascii="Arial" w:hAnsi="Arial" w:cs="Arial"/>
          <w:b/>
          <w:sz w:val="22"/>
          <w:szCs w:val="22"/>
          <w:shd w:val="clear" w:color="auto" w:fill="FFFFFF"/>
        </w:rPr>
        <w:t>Las Editoriales Universitarias</w:t>
      </w:r>
      <w:r w:rsidR="00A75538" w:rsidRPr="001061A0">
        <w:rPr>
          <w:rFonts w:ascii="Arial" w:hAnsi="Arial" w:cs="Arial"/>
          <w:b/>
          <w:sz w:val="22"/>
          <w:szCs w:val="22"/>
          <w:shd w:val="clear" w:color="auto" w:fill="FFFFFF"/>
        </w:rPr>
        <w:t>.</w:t>
      </w:r>
    </w:p>
    <w:p w14:paraId="3013B99E" w14:textId="77777777" w:rsidR="0072220A" w:rsidRPr="001061A0" w:rsidRDefault="0072220A" w:rsidP="001061A0">
      <w:pPr>
        <w:spacing w:line="276" w:lineRule="auto"/>
        <w:rPr>
          <w:rFonts w:ascii="Arial" w:eastAsia="Times New Roman" w:hAnsi="Arial" w:cs="Arial"/>
          <w:sz w:val="22"/>
          <w:szCs w:val="22"/>
        </w:rPr>
      </w:pPr>
    </w:p>
    <w:p w14:paraId="5CB40059" w14:textId="4BEA6D13" w:rsidR="00F81395" w:rsidRPr="001061A0" w:rsidRDefault="00F81395" w:rsidP="001061A0">
      <w:pPr>
        <w:pStyle w:val="NormalWeb"/>
        <w:spacing w:before="0" w:beforeAutospacing="0" w:after="0" w:afterAutospacing="0" w:line="276" w:lineRule="auto"/>
        <w:ind w:firstLine="708"/>
        <w:jc w:val="both"/>
        <w:rPr>
          <w:rFonts w:ascii="Arial" w:hAnsi="Arial" w:cs="Arial"/>
          <w:sz w:val="22"/>
          <w:szCs w:val="22"/>
          <w:lang w:val="es-ES_tradnl"/>
        </w:rPr>
      </w:pPr>
      <w:r w:rsidRPr="001061A0">
        <w:rPr>
          <w:rFonts w:ascii="Arial" w:hAnsi="Arial" w:cs="Arial"/>
          <w:sz w:val="22"/>
          <w:szCs w:val="22"/>
          <w:shd w:val="clear" w:color="auto" w:fill="FFFFFF"/>
          <w:lang w:val="es-ES_tradnl"/>
        </w:rPr>
        <w:t xml:space="preserve">El nacimiento de las editoriales universitarias, puede trazarse a pocos años después de la impresión de la primer Biblia de </w:t>
      </w:r>
      <w:r w:rsidR="009E0ECE" w:rsidRPr="001061A0">
        <w:rPr>
          <w:rFonts w:ascii="Arial" w:hAnsi="Arial" w:cs="Arial"/>
          <w:sz w:val="22"/>
          <w:szCs w:val="22"/>
          <w:shd w:val="clear" w:color="auto" w:fill="FFFFFF"/>
          <w:lang w:val="es-ES_tradnl"/>
        </w:rPr>
        <w:t>Gutenberg</w:t>
      </w:r>
      <w:r w:rsidRPr="001061A0">
        <w:rPr>
          <w:rFonts w:ascii="Arial" w:hAnsi="Arial" w:cs="Arial"/>
          <w:sz w:val="22"/>
          <w:szCs w:val="22"/>
          <w:shd w:val="clear" w:color="auto" w:fill="FFFFFF"/>
          <w:lang w:val="es-ES_tradnl"/>
        </w:rPr>
        <w:t xml:space="preserve">. Ya en 1478 se publica un comentario </w:t>
      </w:r>
      <w:proofErr w:type="spellStart"/>
      <w:r w:rsidRPr="001061A0">
        <w:rPr>
          <w:rFonts w:ascii="Arial" w:hAnsi="Arial" w:cs="Arial"/>
          <w:sz w:val="22"/>
          <w:szCs w:val="22"/>
          <w:shd w:val="clear" w:color="auto" w:fill="FFFFFF"/>
          <w:lang w:val="es-ES_tradnl"/>
        </w:rPr>
        <w:t>de el</w:t>
      </w:r>
      <w:proofErr w:type="spellEnd"/>
      <w:r w:rsidRPr="001061A0">
        <w:rPr>
          <w:rFonts w:ascii="Arial" w:hAnsi="Arial" w:cs="Arial"/>
          <w:sz w:val="22"/>
          <w:szCs w:val="22"/>
          <w:shd w:val="clear" w:color="auto" w:fill="FFFFFF"/>
          <w:lang w:val="es-ES_tradnl"/>
        </w:rPr>
        <w:t xml:space="preserve"> </w:t>
      </w:r>
      <w:r w:rsidR="00351128" w:rsidRPr="001061A0">
        <w:rPr>
          <w:rFonts w:ascii="Arial" w:hAnsi="Arial" w:cs="Arial"/>
          <w:sz w:val="22"/>
          <w:szCs w:val="22"/>
          <w:shd w:val="clear" w:color="auto" w:fill="FFFFFF"/>
          <w:lang w:val="es-ES_tradnl"/>
        </w:rPr>
        <w:t>C</w:t>
      </w:r>
      <w:r w:rsidRPr="001061A0">
        <w:rPr>
          <w:rFonts w:ascii="Arial" w:hAnsi="Arial" w:cs="Arial"/>
          <w:sz w:val="22"/>
          <w:szCs w:val="22"/>
          <w:shd w:val="clear" w:color="auto" w:fill="FFFFFF"/>
          <w:lang w:val="es-ES_tradnl"/>
        </w:rPr>
        <w:t xml:space="preserve">redo de los </w:t>
      </w:r>
      <w:r w:rsidR="00351128" w:rsidRPr="001061A0">
        <w:rPr>
          <w:rFonts w:ascii="Arial" w:hAnsi="Arial" w:cs="Arial"/>
          <w:sz w:val="22"/>
          <w:szCs w:val="22"/>
          <w:shd w:val="clear" w:color="auto" w:fill="FFFFFF"/>
          <w:lang w:val="es-ES_tradnl"/>
        </w:rPr>
        <w:t>A</w:t>
      </w:r>
      <w:r w:rsidRPr="001061A0">
        <w:rPr>
          <w:rFonts w:ascii="Arial" w:hAnsi="Arial" w:cs="Arial"/>
          <w:sz w:val="22"/>
          <w:szCs w:val="22"/>
          <w:shd w:val="clear" w:color="auto" w:fill="FFFFFF"/>
          <w:lang w:val="es-ES_tradnl"/>
        </w:rPr>
        <w:t xml:space="preserve">póstoles en la Universidad de Oxford, en el Reino Unido. Si bien su función primaria, es asistir y acompañar el desarrollo educativo de las Universidades, poco se ha investigado sobre los efectos sociales de estas iniciativas. </w:t>
      </w:r>
      <w:proofErr w:type="spellStart"/>
      <w:r w:rsidRPr="001061A0">
        <w:rPr>
          <w:rFonts w:ascii="Arial" w:hAnsi="Arial" w:cs="Arial"/>
          <w:sz w:val="22"/>
          <w:szCs w:val="22"/>
          <w:shd w:val="clear" w:color="auto" w:fill="FFFFFF"/>
          <w:lang w:val="es-ES_tradnl"/>
        </w:rPr>
        <w:t>Givler</w:t>
      </w:r>
      <w:proofErr w:type="spellEnd"/>
      <w:r w:rsidRPr="001061A0">
        <w:rPr>
          <w:rFonts w:ascii="Arial" w:hAnsi="Arial" w:cs="Arial"/>
          <w:sz w:val="22"/>
          <w:szCs w:val="22"/>
          <w:shd w:val="clear" w:color="auto" w:fill="FFFFFF"/>
          <w:lang w:val="es-ES_tradnl"/>
        </w:rPr>
        <w:t xml:space="preserve"> (2002), indica que a la fundación de la Universidad de Harvard en 1636, en lo que eran las colonias americanas de la Corona Inglesa, se le acompaña la fundación de la </w:t>
      </w:r>
      <w:r w:rsidRPr="001061A0">
        <w:rPr>
          <w:rFonts w:ascii="Arial" w:hAnsi="Arial" w:cs="Arial"/>
          <w:i/>
          <w:iCs/>
          <w:sz w:val="22"/>
          <w:szCs w:val="22"/>
          <w:shd w:val="clear" w:color="auto" w:fill="FFFFFF"/>
          <w:lang w:val="es-ES_tradnl"/>
        </w:rPr>
        <w:t xml:space="preserve">Cambridge </w:t>
      </w:r>
      <w:proofErr w:type="spellStart"/>
      <w:r w:rsidR="004D446C" w:rsidRPr="001061A0">
        <w:rPr>
          <w:rFonts w:ascii="Arial" w:hAnsi="Arial" w:cs="Arial"/>
          <w:i/>
          <w:iCs/>
          <w:sz w:val="22"/>
          <w:szCs w:val="22"/>
          <w:shd w:val="clear" w:color="auto" w:fill="FFFFFF"/>
          <w:lang w:val="es-ES_tradnl"/>
        </w:rPr>
        <w:t>Press</w:t>
      </w:r>
      <w:proofErr w:type="spellEnd"/>
      <w:r w:rsidR="004D446C" w:rsidRPr="001061A0">
        <w:rPr>
          <w:rFonts w:ascii="Arial" w:hAnsi="Arial" w:cs="Arial"/>
          <w:iCs/>
          <w:sz w:val="22"/>
          <w:szCs w:val="22"/>
          <w:shd w:val="clear" w:color="auto" w:fill="FFFFFF"/>
          <w:lang w:val="es-ES_tradnl"/>
        </w:rPr>
        <w:t xml:space="preserve"> </w:t>
      </w:r>
      <w:r w:rsidR="004D446C" w:rsidRPr="001061A0">
        <w:rPr>
          <w:rFonts w:ascii="Arial" w:hAnsi="Arial" w:cs="Arial"/>
          <w:sz w:val="22"/>
          <w:szCs w:val="22"/>
          <w:shd w:val="clear" w:color="auto" w:fill="FFFFFF"/>
          <w:lang w:val="es-ES_tradnl"/>
        </w:rPr>
        <w:t xml:space="preserve">en </w:t>
      </w:r>
      <w:r w:rsidRPr="001061A0">
        <w:rPr>
          <w:rFonts w:ascii="Arial" w:hAnsi="Arial" w:cs="Arial"/>
          <w:sz w:val="22"/>
          <w:szCs w:val="22"/>
          <w:shd w:val="clear" w:color="auto" w:fill="FFFFFF"/>
          <w:lang w:val="es-ES_tradnl"/>
        </w:rPr>
        <w:t xml:space="preserve">1640, que se encarga por al menos cincuenta años en publicar leyes y traducciones de documentos religiosos al lenguaje de los nativos americanos. Más adelante </w:t>
      </w:r>
      <w:proofErr w:type="spellStart"/>
      <w:r w:rsidRPr="001061A0">
        <w:rPr>
          <w:rFonts w:ascii="Arial" w:hAnsi="Arial" w:cs="Arial"/>
          <w:sz w:val="22"/>
          <w:szCs w:val="22"/>
          <w:shd w:val="clear" w:color="auto" w:fill="FFFFFF"/>
          <w:lang w:val="es-ES_tradnl"/>
        </w:rPr>
        <w:t>Givler</w:t>
      </w:r>
      <w:proofErr w:type="spellEnd"/>
      <w:r w:rsidRPr="001061A0">
        <w:rPr>
          <w:rFonts w:ascii="Arial" w:hAnsi="Arial" w:cs="Arial"/>
          <w:sz w:val="22"/>
          <w:szCs w:val="22"/>
          <w:shd w:val="clear" w:color="auto" w:fill="FFFFFF"/>
          <w:lang w:val="es-ES_tradnl"/>
        </w:rPr>
        <w:t xml:space="preserve"> hace notar que al menos en el ambiente estadounidense las editoriales luchan por su apertura y </w:t>
      </w:r>
      <w:r w:rsidRPr="001061A0">
        <w:rPr>
          <w:rFonts w:ascii="Arial" w:hAnsi="Arial" w:cs="Arial"/>
          <w:sz w:val="22"/>
          <w:szCs w:val="22"/>
          <w:shd w:val="clear" w:color="auto" w:fill="FFFFFF"/>
          <w:lang w:val="es-ES_tradnl"/>
        </w:rPr>
        <w:lastRenderedPageBreak/>
        <w:t xml:space="preserve">sostenibilidad, con grandes períodos de intermitencia, debido al decurso de los proyectos educativos de cada universidad. Ambos casos, desde las primeras editoriales universitarias, y las más antiguas, como las de las Universidad de Oxford y Cambridge, o la </w:t>
      </w:r>
      <w:r w:rsidRPr="001061A0">
        <w:rPr>
          <w:rFonts w:ascii="Arial" w:hAnsi="Arial" w:cs="Arial"/>
          <w:i/>
          <w:sz w:val="22"/>
          <w:szCs w:val="22"/>
          <w:shd w:val="clear" w:color="auto" w:fill="FFFFFF"/>
          <w:lang w:val="es-ES_tradnl"/>
        </w:rPr>
        <w:t xml:space="preserve">Cambridge </w:t>
      </w:r>
      <w:proofErr w:type="spellStart"/>
      <w:r w:rsidRPr="001061A0">
        <w:rPr>
          <w:rFonts w:ascii="Arial" w:hAnsi="Arial" w:cs="Arial"/>
          <w:i/>
          <w:sz w:val="22"/>
          <w:szCs w:val="22"/>
          <w:shd w:val="clear" w:color="auto" w:fill="FFFFFF"/>
          <w:lang w:val="es-ES_tradnl"/>
        </w:rPr>
        <w:t>Press</w:t>
      </w:r>
      <w:proofErr w:type="spellEnd"/>
      <w:r w:rsidRPr="001061A0">
        <w:rPr>
          <w:rFonts w:ascii="Arial" w:hAnsi="Arial" w:cs="Arial"/>
          <w:sz w:val="22"/>
          <w:szCs w:val="22"/>
          <w:shd w:val="clear" w:color="auto" w:fill="FFFFFF"/>
          <w:lang w:val="es-ES_tradnl"/>
        </w:rPr>
        <w:t xml:space="preserve"> que se transforma en la </w:t>
      </w:r>
      <w:r w:rsidRPr="001061A0">
        <w:rPr>
          <w:rFonts w:ascii="Arial" w:hAnsi="Arial" w:cs="Arial"/>
          <w:i/>
          <w:sz w:val="22"/>
          <w:szCs w:val="22"/>
          <w:shd w:val="clear" w:color="auto" w:fill="FFFFFF"/>
          <w:lang w:val="es-ES_tradnl"/>
        </w:rPr>
        <w:t xml:space="preserve">Harvard </w:t>
      </w:r>
      <w:proofErr w:type="spellStart"/>
      <w:r w:rsidRPr="001061A0">
        <w:rPr>
          <w:rFonts w:ascii="Arial" w:hAnsi="Arial" w:cs="Arial"/>
          <w:i/>
          <w:sz w:val="22"/>
          <w:szCs w:val="22"/>
          <w:shd w:val="clear" w:color="auto" w:fill="FFFFFF"/>
          <w:lang w:val="es-ES_tradnl"/>
        </w:rPr>
        <w:t>University</w:t>
      </w:r>
      <w:proofErr w:type="spellEnd"/>
      <w:r w:rsidRPr="001061A0">
        <w:rPr>
          <w:rFonts w:ascii="Arial" w:hAnsi="Arial" w:cs="Arial"/>
          <w:i/>
          <w:sz w:val="22"/>
          <w:szCs w:val="22"/>
          <w:shd w:val="clear" w:color="auto" w:fill="FFFFFF"/>
          <w:lang w:val="es-ES_tradnl"/>
        </w:rPr>
        <w:t xml:space="preserve"> </w:t>
      </w:r>
      <w:proofErr w:type="spellStart"/>
      <w:r w:rsidRPr="001061A0">
        <w:rPr>
          <w:rFonts w:ascii="Arial" w:hAnsi="Arial" w:cs="Arial"/>
          <w:i/>
          <w:sz w:val="22"/>
          <w:szCs w:val="22"/>
          <w:shd w:val="clear" w:color="auto" w:fill="FFFFFF"/>
          <w:lang w:val="es-ES_tradnl"/>
        </w:rPr>
        <w:t>Press</w:t>
      </w:r>
      <w:proofErr w:type="spellEnd"/>
      <w:r w:rsidRPr="001061A0">
        <w:rPr>
          <w:rFonts w:ascii="Arial" w:hAnsi="Arial" w:cs="Arial"/>
          <w:sz w:val="22"/>
          <w:szCs w:val="22"/>
          <w:shd w:val="clear" w:color="auto" w:fill="FFFFFF"/>
          <w:lang w:val="es-ES_tradnl"/>
        </w:rPr>
        <w:t xml:space="preserve"> en 1913, son </w:t>
      </w:r>
      <w:r w:rsidR="00B96E41" w:rsidRPr="001061A0">
        <w:rPr>
          <w:rFonts w:ascii="Arial" w:hAnsi="Arial" w:cs="Arial"/>
          <w:sz w:val="22"/>
          <w:szCs w:val="22"/>
          <w:shd w:val="clear" w:color="auto" w:fill="FFFFFF"/>
          <w:lang w:val="es-ES_tradnl"/>
        </w:rPr>
        <w:t xml:space="preserve">consideradas </w:t>
      </w:r>
      <w:r w:rsidRPr="001061A0">
        <w:rPr>
          <w:rFonts w:ascii="Arial" w:hAnsi="Arial" w:cs="Arial"/>
          <w:sz w:val="22"/>
          <w:szCs w:val="22"/>
          <w:shd w:val="clear" w:color="auto" w:fill="FFFFFF"/>
          <w:lang w:val="es-ES_tradnl"/>
        </w:rPr>
        <w:t>meramente funcionales a la labor educativa de las instituciones. Lo que conocemos hoy bajo el concepto de “extensión universitaria”, será un fenómeno asociado a la segunda mitad del siglo XX, y que transformará a las editoriales universitarias, debido a la demanda de sociedades más exigentes y sofisticadas.</w:t>
      </w:r>
    </w:p>
    <w:p w14:paraId="041E4208" w14:textId="6F259765" w:rsidR="00941ED1" w:rsidRPr="001061A0" w:rsidRDefault="00F81395" w:rsidP="001061A0">
      <w:pPr>
        <w:pStyle w:val="NormalWeb"/>
        <w:spacing w:before="0" w:beforeAutospacing="0" w:after="0" w:afterAutospacing="0" w:line="276" w:lineRule="auto"/>
        <w:ind w:firstLine="708"/>
        <w:jc w:val="both"/>
        <w:rPr>
          <w:rFonts w:ascii="Arial" w:hAnsi="Arial" w:cs="Arial"/>
          <w:sz w:val="22"/>
          <w:szCs w:val="22"/>
          <w:shd w:val="clear" w:color="auto" w:fill="FFFFFF"/>
          <w:lang w:val="es-ES_tradnl"/>
        </w:rPr>
      </w:pPr>
      <w:r w:rsidRPr="001061A0">
        <w:rPr>
          <w:rFonts w:ascii="Arial" w:hAnsi="Arial" w:cs="Arial"/>
          <w:sz w:val="22"/>
          <w:szCs w:val="22"/>
          <w:shd w:val="clear" w:color="auto" w:fill="FFFFFF"/>
          <w:lang w:val="es-ES_tradnl"/>
        </w:rPr>
        <w:t>En el siglo XIX se comienzan a crear las editoriales modernas que según Chartier (</w:t>
      </w:r>
      <w:r w:rsidR="00DA087D" w:rsidRPr="001061A0">
        <w:rPr>
          <w:rFonts w:ascii="Arial" w:hAnsi="Arial" w:cs="Arial"/>
          <w:sz w:val="22"/>
          <w:szCs w:val="22"/>
          <w:shd w:val="clear" w:color="auto" w:fill="FFFFFF"/>
          <w:lang w:val="es-ES_tradnl"/>
        </w:rPr>
        <w:t>2007</w:t>
      </w:r>
      <w:r w:rsidRPr="001061A0">
        <w:rPr>
          <w:rFonts w:ascii="Arial" w:hAnsi="Arial" w:cs="Arial"/>
          <w:sz w:val="22"/>
          <w:szCs w:val="22"/>
          <w:shd w:val="clear" w:color="auto" w:fill="FFFFFF"/>
          <w:lang w:val="es-ES_tradnl"/>
        </w:rPr>
        <w:t>) corresponden a editoriales dirigidas por un comité que define y decide publicaciones constituido por académicos y cuyo financiamiento proviene del presupuesto de la Universidad por una parte, o por la venta de libros y revistas o por la recepción de subvenciones y donaciones. Otro tipo de editorial universitaria se origina</w:t>
      </w:r>
      <w:r w:rsidR="00DA087D" w:rsidRPr="001061A0">
        <w:rPr>
          <w:rFonts w:ascii="Arial" w:hAnsi="Arial" w:cs="Arial"/>
          <w:sz w:val="22"/>
          <w:szCs w:val="22"/>
          <w:shd w:val="clear" w:color="auto" w:fill="FFFFFF"/>
          <w:lang w:val="es-ES_tradnl"/>
        </w:rPr>
        <w:t>rá</w:t>
      </w:r>
      <w:r w:rsidRPr="001061A0">
        <w:rPr>
          <w:rFonts w:ascii="Arial" w:hAnsi="Arial" w:cs="Arial"/>
          <w:sz w:val="22"/>
          <w:szCs w:val="22"/>
          <w:shd w:val="clear" w:color="auto" w:fill="FFFFFF"/>
          <w:lang w:val="es-ES_tradnl"/>
        </w:rPr>
        <w:t xml:space="preserve"> sobre una relación estrecha entre la publicación de libros y una comunidad intelectual que no es una universidad pero que se arraiga en el mundo académico, tales son los casos del </w:t>
      </w:r>
      <w:r w:rsidRPr="001061A0">
        <w:rPr>
          <w:rFonts w:ascii="Arial" w:hAnsi="Arial" w:cs="Arial"/>
          <w:i/>
          <w:iCs/>
          <w:sz w:val="22"/>
          <w:szCs w:val="22"/>
          <w:shd w:val="clear" w:color="auto" w:fill="FFFFFF"/>
          <w:lang w:val="es-ES_tradnl"/>
        </w:rPr>
        <w:t xml:space="preserve">Fondo de Cultura Económica </w:t>
      </w:r>
      <w:r w:rsidRPr="001061A0">
        <w:rPr>
          <w:rFonts w:ascii="Arial" w:hAnsi="Arial" w:cs="Arial"/>
          <w:sz w:val="22"/>
          <w:szCs w:val="22"/>
          <w:shd w:val="clear" w:color="auto" w:fill="FFFFFF"/>
          <w:lang w:val="es-ES_tradnl"/>
        </w:rPr>
        <w:t>surgida en México</w:t>
      </w:r>
      <w:r w:rsidR="004D446C" w:rsidRPr="001061A0">
        <w:rPr>
          <w:rFonts w:ascii="Arial" w:hAnsi="Arial" w:cs="Arial"/>
          <w:sz w:val="22"/>
          <w:szCs w:val="22"/>
          <w:shd w:val="clear" w:color="auto" w:fill="FFFFFF"/>
          <w:lang w:val="es-ES_tradnl"/>
        </w:rPr>
        <w:t xml:space="preserve"> en 1934</w:t>
      </w:r>
      <w:r w:rsidRPr="001061A0">
        <w:rPr>
          <w:rFonts w:ascii="Arial" w:hAnsi="Arial" w:cs="Arial"/>
          <w:sz w:val="22"/>
          <w:szCs w:val="22"/>
          <w:shd w:val="clear" w:color="auto" w:fill="FFFFFF"/>
          <w:lang w:val="es-ES_tradnl"/>
        </w:rPr>
        <w:t xml:space="preserve"> y la </w:t>
      </w:r>
      <w:proofErr w:type="spellStart"/>
      <w:r w:rsidRPr="001061A0">
        <w:rPr>
          <w:rFonts w:ascii="Arial" w:hAnsi="Arial" w:cs="Arial"/>
          <w:i/>
          <w:iCs/>
          <w:sz w:val="22"/>
          <w:szCs w:val="22"/>
          <w:shd w:val="clear" w:color="auto" w:fill="FFFFFF"/>
          <w:lang w:val="es-ES_tradnl"/>
        </w:rPr>
        <w:t>Presses</w:t>
      </w:r>
      <w:proofErr w:type="spellEnd"/>
      <w:r w:rsidRPr="001061A0">
        <w:rPr>
          <w:rFonts w:ascii="Arial" w:hAnsi="Arial" w:cs="Arial"/>
          <w:i/>
          <w:iCs/>
          <w:sz w:val="22"/>
          <w:szCs w:val="22"/>
          <w:shd w:val="clear" w:color="auto" w:fill="FFFFFF"/>
          <w:lang w:val="es-ES_tradnl"/>
        </w:rPr>
        <w:t xml:space="preserve"> </w:t>
      </w:r>
      <w:proofErr w:type="spellStart"/>
      <w:r w:rsidRPr="001061A0">
        <w:rPr>
          <w:rFonts w:ascii="Arial" w:hAnsi="Arial" w:cs="Arial"/>
          <w:i/>
          <w:iCs/>
          <w:sz w:val="22"/>
          <w:szCs w:val="22"/>
          <w:shd w:val="clear" w:color="auto" w:fill="FFFFFF"/>
          <w:lang w:val="es-ES_tradnl"/>
        </w:rPr>
        <w:t>Universitaires</w:t>
      </w:r>
      <w:proofErr w:type="spellEnd"/>
      <w:r w:rsidRPr="001061A0">
        <w:rPr>
          <w:rFonts w:ascii="Arial" w:hAnsi="Arial" w:cs="Arial"/>
          <w:i/>
          <w:iCs/>
          <w:sz w:val="22"/>
          <w:szCs w:val="22"/>
          <w:shd w:val="clear" w:color="auto" w:fill="FFFFFF"/>
          <w:lang w:val="es-ES_tradnl"/>
        </w:rPr>
        <w:t xml:space="preserve"> de France </w:t>
      </w:r>
      <w:r w:rsidR="004D446C" w:rsidRPr="001061A0">
        <w:rPr>
          <w:rFonts w:ascii="Arial" w:hAnsi="Arial" w:cs="Arial"/>
          <w:sz w:val="22"/>
          <w:szCs w:val="22"/>
          <w:shd w:val="clear" w:color="auto" w:fill="FFFFFF"/>
          <w:lang w:val="es-ES_tradnl"/>
        </w:rPr>
        <w:t xml:space="preserve">en </w:t>
      </w:r>
      <w:r w:rsidRPr="001061A0">
        <w:rPr>
          <w:rFonts w:ascii="Arial" w:hAnsi="Arial" w:cs="Arial"/>
          <w:sz w:val="22"/>
          <w:szCs w:val="22"/>
          <w:shd w:val="clear" w:color="auto" w:fill="FFFFFF"/>
          <w:lang w:val="es-ES_tradnl"/>
        </w:rPr>
        <w:t xml:space="preserve">1921, que nacen de la asociación de empresas, fundaciones e individuos ligados a la esfera académica o educacional, </w:t>
      </w:r>
      <w:r w:rsidR="009E0ECE" w:rsidRPr="001061A0">
        <w:rPr>
          <w:rFonts w:ascii="Arial" w:hAnsi="Arial" w:cs="Arial"/>
          <w:sz w:val="22"/>
          <w:szCs w:val="22"/>
          <w:shd w:val="clear" w:color="auto" w:fill="FFFFFF"/>
          <w:lang w:val="es-ES_tradnl"/>
        </w:rPr>
        <w:t>financiándolas</w:t>
      </w:r>
      <w:r w:rsidRPr="001061A0">
        <w:rPr>
          <w:rFonts w:ascii="Arial" w:hAnsi="Arial" w:cs="Arial"/>
          <w:sz w:val="22"/>
          <w:szCs w:val="22"/>
          <w:shd w:val="clear" w:color="auto" w:fill="FFFFFF"/>
          <w:lang w:val="es-ES_tradnl"/>
        </w:rPr>
        <w:t xml:space="preserve"> a partir de bonos de participación. Una tercera tipología que más bien es una editorial de carácter privado, se orienta a publicar libros escritos por profesores e investigadores y libros dirigidos a estudiantes</w:t>
      </w:r>
      <w:r w:rsidR="00941ED1" w:rsidRPr="001061A0">
        <w:rPr>
          <w:rFonts w:ascii="Arial" w:hAnsi="Arial" w:cs="Arial"/>
          <w:sz w:val="22"/>
          <w:szCs w:val="22"/>
          <w:shd w:val="clear" w:color="auto" w:fill="FFFFFF"/>
          <w:lang w:val="es-ES_tradnl"/>
        </w:rPr>
        <w:t>.</w:t>
      </w:r>
    </w:p>
    <w:p w14:paraId="3BB23305" w14:textId="14913F9F" w:rsidR="00AE60F7" w:rsidRPr="001061A0" w:rsidRDefault="00F81395" w:rsidP="001061A0">
      <w:pPr>
        <w:pStyle w:val="NormalWeb"/>
        <w:spacing w:before="0" w:beforeAutospacing="0" w:after="0" w:afterAutospacing="0" w:line="276" w:lineRule="auto"/>
        <w:ind w:firstLine="709"/>
        <w:jc w:val="both"/>
        <w:rPr>
          <w:rFonts w:ascii="Arial" w:hAnsi="Arial" w:cs="Arial"/>
          <w:sz w:val="22"/>
          <w:szCs w:val="22"/>
          <w:shd w:val="clear" w:color="auto" w:fill="FFFFFF"/>
          <w:lang w:val="es-ES_tradnl"/>
        </w:rPr>
      </w:pPr>
      <w:r w:rsidRPr="001061A0">
        <w:rPr>
          <w:rFonts w:ascii="Arial" w:hAnsi="Arial" w:cs="Arial"/>
          <w:sz w:val="22"/>
          <w:szCs w:val="22"/>
          <w:shd w:val="clear" w:color="auto" w:fill="FFFFFF"/>
          <w:lang w:val="es-ES_tradnl"/>
        </w:rPr>
        <w:t>En el caso de Chile en la década de</w:t>
      </w:r>
      <w:r w:rsidR="00C57B0C" w:rsidRPr="001061A0">
        <w:rPr>
          <w:rFonts w:ascii="Arial" w:hAnsi="Arial" w:cs="Arial"/>
          <w:sz w:val="22"/>
          <w:szCs w:val="22"/>
          <w:shd w:val="clear" w:color="auto" w:fill="FFFFFF"/>
          <w:lang w:val="es-ES_tradnl"/>
        </w:rPr>
        <w:t xml:space="preserve"> 1940 </w:t>
      </w:r>
      <w:r w:rsidRPr="001061A0">
        <w:rPr>
          <w:rFonts w:ascii="Arial" w:hAnsi="Arial" w:cs="Arial"/>
          <w:sz w:val="22"/>
          <w:szCs w:val="22"/>
          <w:shd w:val="clear" w:color="auto" w:fill="FFFFFF"/>
          <w:lang w:val="es-ES_tradnl"/>
        </w:rPr>
        <w:t xml:space="preserve">surgen dos iniciativas que se relacionan directamente con el mundo universitario tales son los casos de </w:t>
      </w:r>
      <w:r w:rsidRPr="001061A0">
        <w:rPr>
          <w:rFonts w:ascii="Arial" w:hAnsi="Arial" w:cs="Arial"/>
          <w:i/>
          <w:iCs/>
          <w:sz w:val="22"/>
          <w:szCs w:val="22"/>
          <w:shd w:val="clear" w:color="auto" w:fill="FFFFFF"/>
          <w:lang w:val="es-ES_tradnl"/>
        </w:rPr>
        <w:t>Editorial Jurídica</w:t>
      </w:r>
      <w:r w:rsidRPr="001061A0">
        <w:rPr>
          <w:rFonts w:ascii="Arial" w:hAnsi="Arial" w:cs="Arial"/>
          <w:sz w:val="22"/>
          <w:szCs w:val="22"/>
          <w:shd w:val="clear" w:color="auto" w:fill="FFFFFF"/>
          <w:lang w:val="es-ES_tradnl"/>
        </w:rPr>
        <w:t xml:space="preserve"> </w:t>
      </w:r>
      <w:r w:rsidR="00B96E41" w:rsidRPr="001061A0">
        <w:rPr>
          <w:rFonts w:ascii="Arial" w:hAnsi="Arial" w:cs="Arial"/>
          <w:sz w:val="22"/>
          <w:szCs w:val="22"/>
          <w:shd w:val="clear" w:color="auto" w:fill="FFFFFF"/>
          <w:lang w:val="es-ES_tradnl"/>
        </w:rPr>
        <w:t xml:space="preserve">en </w:t>
      </w:r>
      <w:r w:rsidRPr="001061A0">
        <w:rPr>
          <w:rFonts w:ascii="Arial" w:hAnsi="Arial" w:cs="Arial"/>
          <w:sz w:val="22"/>
          <w:szCs w:val="22"/>
          <w:shd w:val="clear" w:color="auto" w:fill="FFFFFF"/>
          <w:lang w:val="es-ES_tradnl"/>
        </w:rPr>
        <w:t>194</w:t>
      </w:r>
      <w:r w:rsidR="003465D6" w:rsidRPr="003465D6">
        <w:rPr>
          <w:rFonts w:ascii="Arial" w:hAnsi="Arial" w:cs="Arial"/>
          <w:color w:val="E36C0A" w:themeColor="accent6" w:themeShade="BF"/>
          <w:sz w:val="22"/>
          <w:szCs w:val="22"/>
          <w:shd w:val="clear" w:color="auto" w:fill="FFFFFF"/>
          <w:lang w:val="es-ES_tradnl"/>
        </w:rPr>
        <w:t>5</w:t>
      </w:r>
      <w:r w:rsidRPr="001061A0">
        <w:rPr>
          <w:rFonts w:ascii="Arial" w:hAnsi="Arial" w:cs="Arial"/>
          <w:sz w:val="22"/>
          <w:szCs w:val="22"/>
          <w:shd w:val="clear" w:color="auto" w:fill="FFFFFF"/>
          <w:lang w:val="es-ES_tradnl"/>
        </w:rPr>
        <w:t>,</w:t>
      </w:r>
      <w:r w:rsidR="003465D6">
        <w:rPr>
          <w:rFonts w:ascii="Arial" w:hAnsi="Arial" w:cs="Arial"/>
          <w:sz w:val="22"/>
          <w:szCs w:val="22"/>
          <w:shd w:val="clear" w:color="auto" w:fill="FFFFFF"/>
          <w:lang w:val="es-ES_tradnl"/>
        </w:rPr>
        <w:t xml:space="preserve"> </w:t>
      </w:r>
      <w:r w:rsidR="003465D6" w:rsidRPr="00234EE2">
        <w:rPr>
          <w:rFonts w:ascii="Arial" w:hAnsi="Arial" w:cs="Arial"/>
          <w:sz w:val="22"/>
          <w:szCs w:val="22"/>
          <w:shd w:val="clear" w:color="auto" w:fill="FFFFFF"/>
          <w:lang w:val="es-ES_tradnl"/>
        </w:rPr>
        <w:t>también conocida como Editorial Andrés bello,</w:t>
      </w:r>
      <w:r w:rsidR="008149EF" w:rsidRPr="00234EE2">
        <w:rPr>
          <w:rFonts w:ascii="Arial" w:hAnsi="Arial" w:cs="Arial"/>
          <w:sz w:val="22"/>
          <w:szCs w:val="22"/>
          <w:shd w:val="clear" w:color="auto" w:fill="FFFFFF"/>
          <w:lang w:val="es-ES_tradnl"/>
        </w:rPr>
        <w:t xml:space="preserve"> </w:t>
      </w:r>
      <w:r w:rsidRPr="00234EE2">
        <w:rPr>
          <w:rFonts w:ascii="Arial" w:hAnsi="Arial" w:cs="Arial"/>
          <w:sz w:val="22"/>
          <w:szCs w:val="22"/>
          <w:shd w:val="clear" w:color="auto" w:fill="FFFFFF"/>
          <w:lang w:val="es-ES_tradnl"/>
        </w:rPr>
        <w:t xml:space="preserve">la cual dependía de un </w:t>
      </w:r>
      <w:r w:rsidR="004D446C" w:rsidRPr="00234EE2">
        <w:rPr>
          <w:rFonts w:ascii="Arial" w:hAnsi="Arial" w:cs="Arial"/>
          <w:sz w:val="22"/>
          <w:szCs w:val="22"/>
          <w:shd w:val="clear" w:color="auto" w:fill="FFFFFF"/>
          <w:lang w:val="es-ES_tradnl"/>
        </w:rPr>
        <w:t xml:space="preserve">Consejo Directivo </w:t>
      </w:r>
      <w:r w:rsidRPr="00234EE2">
        <w:rPr>
          <w:rFonts w:ascii="Arial" w:hAnsi="Arial" w:cs="Arial"/>
          <w:sz w:val="22"/>
          <w:szCs w:val="22"/>
          <w:shd w:val="clear" w:color="auto" w:fill="FFFFFF"/>
          <w:lang w:val="es-ES_tradnl"/>
        </w:rPr>
        <w:t xml:space="preserve">encabezado por el </w:t>
      </w:r>
      <w:r w:rsidR="004D446C" w:rsidRPr="00234EE2">
        <w:rPr>
          <w:rFonts w:ascii="Arial" w:hAnsi="Arial" w:cs="Arial"/>
          <w:sz w:val="22"/>
          <w:szCs w:val="22"/>
          <w:shd w:val="clear" w:color="auto" w:fill="FFFFFF"/>
          <w:lang w:val="es-ES_tradnl"/>
        </w:rPr>
        <w:t xml:space="preserve">Decano </w:t>
      </w:r>
      <w:r w:rsidRPr="00234EE2">
        <w:rPr>
          <w:rFonts w:ascii="Arial" w:hAnsi="Arial" w:cs="Arial"/>
          <w:sz w:val="22"/>
          <w:szCs w:val="22"/>
          <w:shd w:val="clear" w:color="auto" w:fill="FFFFFF"/>
          <w:lang w:val="es-ES_tradnl"/>
        </w:rPr>
        <w:t xml:space="preserve">de la </w:t>
      </w:r>
      <w:r w:rsidR="004D446C" w:rsidRPr="00234EE2">
        <w:rPr>
          <w:rFonts w:ascii="Arial" w:hAnsi="Arial" w:cs="Arial"/>
          <w:sz w:val="22"/>
          <w:szCs w:val="22"/>
          <w:shd w:val="clear" w:color="auto" w:fill="FFFFFF"/>
          <w:lang w:val="es-ES_tradnl"/>
        </w:rPr>
        <w:t xml:space="preserve">Facultad </w:t>
      </w:r>
      <w:r w:rsidRPr="00234EE2">
        <w:rPr>
          <w:rFonts w:ascii="Arial" w:hAnsi="Arial" w:cs="Arial"/>
          <w:sz w:val="22"/>
          <w:szCs w:val="22"/>
          <w:shd w:val="clear" w:color="auto" w:fill="FFFFFF"/>
          <w:lang w:val="es-ES_tradnl"/>
        </w:rPr>
        <w:t>de Derecho de la Universidad de Chile,</w:t>
      </w:r>
      <w:r w:rsidR="008149EF" w:rsidRPr="00234EE2">
        <w:rPr>
          <w:rFonts w:ascii="Arial" w:hAnsi="Arial" w:cs="Arial"/>
          <w:sz w:val="22"/>
          <w:szCs w:val="22"/>
          <w:shd w:val="clear" w:color="auto" w:fill="FFFFFF"/>
          <w:lang w:val="es-ES_tradnl"/>
        </w:rPr>
        <w:t xml:space="preserve"> el Contralor General de la República, un representante de la Corte Suprema, un representante del Consejo de Rectores de Universidades Chilenas, el Presidente del Colegio de Abogados de Chile, un representante del Presidente de la República, un representante del Presidente de la República designado por el Ministerio de Educación y el Director de la Biblioteca del Congreso</w:t>
      </w:r>
      <w:r w:rsidR="002C6FCB" w:rsidRPr="00234EE2">
        <w:rPr>
          <w:rFonts w:ascii="Arial" w:hAnsi="Arial" w:cs="Arial"/>
          <w:sz w:val="22"/>
          <w:szCs w:val="22"/>
          <w:shd w:val="clear" w:color="auto" w:fill="FFFFFF"/>
          <w:lang w:val="es-ES_tradnl"/>
        </w:rPr>
        <w:t xml:space="preserve"> Nacional, esta editorial</w:t>
      </w:r>
      <w:r w:rsidRPr="00234EE2">
        <w:rPr>
          <w:rFonts w:ascii="Arial" w:hAnsi="Arial" w:cs="Arial"/>
          <w:sz w:val="22"/>
          <w:szCs w:val="22"/>
          <w:shd w:val="clear" w:color="auto" w:fill="FFFFFF"/>
          <w:lang w:val="es-ES_tradnl"/>
        </w:rPr>
        <w:t xml:space="preserve"> </w:t>
      </w:r>
      <w:r w:rsidR="00DA087D" w:rsidRPr="00234EE2">
        <w:rPr>
          <w:rFonts w:ascii="Arial" w:hAnsi="Arial" w:cs="Arial"/>
          <w:sz w:val="22"/>
          <w:szCs w:val="22"/>
          <w:shd w:val="clear" w:color="auto" w:fill="FFFFFF"/>
          <w:lang w:val="es-ES_tradnl"/>
        </w:rPr>
        <w:t xml:space="preserve">publica </w:t>
      </w:r>
      <w:r w:rsidRPr="00234EE2">
        <w:rPr>
          <w:rFonts w:ascii="Arial" w:hAnsi="Arial" w:cs="Arial"/>
          <w:sz w:val="22"/>
          <w:szCs w:val="22"/>
          <w:shd w:val="clear" w:color="auto" w:fill="FFFFFF"/>
          <w:lang w:val="es-ES_tradnl"/>
        </w:rPr>
        <w:t>material administrativo constitucional, adicionando posteriormente una mínima cantidad de publicaciones en ciencias sociales, humanidades y medicina</w:t>
      </w:r>
      <w:r w:rsidR="003465D6" w:rsidRPr="00234EE2">
        <w:rPr>
          <w:rFonts w:ascii="Arial" w:hAnsi="Arial" w:cs="Arial"/>
          <w:sz w:val="22"/>
          <w:szCs w:val="22"/>
          <w:shd w:val="clear" w:color="auto" w:fill="FFFFFF"/>
          <w:lang w:val="es-ES_tradnl"/>
        </w:rPr>
        <w:t xml:space="preserve">, </w:t>
      </w:r>
      <w:r w:rsidR="002C6FCB" w:rsidRPr="00234EE2">
        <w:rPr>
          <w:rFonts w:ascii="Arial" w:hAnsi="Arial" w:cs="Arial"/>
          <w:sz w:val="22"/>
          <w:szCs w:val="22"/>
          <w:shd w:val="clear" w:color="auto" w:fill="FFFFFF"/>
          <w:lang w:val="es-ES_tradnl"/>
        </w:rPr>
        <w:t>la Editorial Jurídica</w:t>
      </w:r>
      <w:r w:rsidR="003465D6" w:rsidRPr="00234EE2">
        <w:rPr>
          <w:rFonts w:ascii="Arial" w:hAnsi="Arial" w:cs="Arial"/>
          <w:sz w:val="22"/>
          <w:szCs w:val="22"/>
          <w:shd w:val="clear" w:color="auto" w:fill="FFFFFF"/>
          <w:lang w:val="es-ES_tradnl"/>
        </w:rPr>
        <w:t xml:space="preserve"> tuvo funcionamiento hasta su disolución y traspaso de nombres y marcas a la Universidad de Chile con fecha de 16 de mayo del año 2013. También surge </w:t>
      </w:r>
      <w:r w:rsidRPr="00234EE2">
        <w:rPr>
          <w:rFonts w:ascii="Arial" w:hAnsi="Arial" w:cs="Arial"/>
          <w:sz w:val="22"/>
          <w:szCs w:val="22"/>
          <w:shd w:val="clear" w:color="auto" w:fill="FFFFFF"/>
          <w:lang w:val="es-ES_tradnl"/>
        </w:rPr>
        <w:t xml:space="preserve">la </w:t>
      </w:r>
      <w:r w:rsidRPr="00234EE2">
        <w:rPr>
          <w:rFonts w:ascii="Arial" w:hAnsi="Arial" w:cs="Arial"/>
          <w:i/>
          <w:iCs/>
          <w:sz w:val="22"/>
          <w:szCs w:val="22"/>
          <w:shd w:val="clear" w:color="auto" w:fill="FFFFFF"/>
          <w:lang w:val="es-ES_tradnl"/>
        </w:rPr>
        <w:t>Editorial Universitaria</w:t>
      </w:r>
      <w:r w:rsidRPr="00234EE2">
        <w:rPr>
          <w:rFonts w:ascii="Arial" w:hAnsi="Arial" w:cs="Arial"/>
          <w:sz w:val="22"/>
          <w:szCs w:val="22"/>
          <w:shd w:val="clear" w:color="auto" w:fill="FFFFFF"/>
          <w:lang w:val="es-ES_tradnl"/>
        </w:rPr>
        <w:t xml:space="preserve">, surgida </w:t>
      </w:r>
      <w:r w:rsidR="00B96E41" w:rsidRPr="00234EE2">
        <w:rPr>
          <w:rFonts w:ascii="Arial" w:hAnsi="Arial" w:cs="Arial"/>
          <w:sz w:val="22"/>
          <w:szCs w:val="22"/>
          <w:shd w:val="clear" w:color="auto" w:fill="FFFFFF"/>
          <w:lang w:val="es-ES_tradnl"/>
        </w:rPr>
        <w:t xml:space="preserve">en 1943 </w:t>
      </w:r>
      <w:r w:rsidRPr="00234EE2">
        <w:rPr>
          <w:rFonts w:ascii="Arial" w:hAnsi="Arial" w:cs="Arial"/>
          <w:sz w:val="22"/>
          <w:szCs w:val="22"/>
          <w:shd w:val="clear" w:color="auto" w:fill="FFFFFF"/>
          <w:lang w:val="es-ES_tradnl"/>
        </w:rPr>
        <w:t xml:space="preserve">de una cooperativa en la que participan profesores y </w:t>
      </w:r>
      <w:r w:rsidRPr="001061A0">
        <w:rPr>
          <w:rFonts w:ascii="Arial" w:hAnsi="Arial" w:cs="Arial"/>
          <w:sz w:val="22"/>
          <w:szCs w:val="22"/>
          <w:shd w:val="clear" w:color="auto" w:fill="FFFFFF"/>
          <w:lang w:val="es-ES_tradnl"/>
        </w:rPr>
        <w:t>alumnos de la Universidad de Chile, cuyo fin era publicar apuntes para los estudiantes, que más tarde se convertiría en una empresa que pod</w:t>
      </w:r>
      <w:r w:rsidR="00B96E41" w:rsidRPr="001061A0">
        <w:rPr>
          <w:rFonts w:ascii="Arial" w:hAnsi="Arial" w:cs="Arial"/>
          <w:sz w:val="22"/>
          <w:szCs w:val="22"/>
          <w:shd w:val="clear" w:color="auto" w:fill="FFFFFF"/>
          <w:lang w:val="es-ES_tradnl"/>
        </w:rPr>
        <w:t>rá</w:t>
      </w:r>
      <w:r w:rsidRPr="001061A0">
        <w:rPr>
          <w:rFonts w:ascii="Arial" w:hAnsi="Arial" w:cs="Arial"/>
          <w:sz w:val="22"/>
          <w:szCs w:val="22"/>
          <w:shd w:val="clear" w:color="auto" w:fill="FFFFFF"/>
          <w:lang w:val="es-ES_tradnl"/>
        </w:rPr>
        <w:t xml:space="preserve"> sostener las tareas de publicación, impresión, importación, distribución y venta de libros, financiada directamente por la casa de estudios. En 1968, la Universidad Austral crea su propia editorial </w:t>
      </w:r>
      <w:r w:rsidR="00B96E41" w:rsidRPr="001061A0">
        <w:rPr>
          <w:rFonts w:ascii="Arial" w:hAnsi="Arial" w:cs="Arial"/>
          <w:sz w:val="22"/>
          <w:szCs w:val="22"/>
          <w:shd w:val="clear" w:color="auto" w:fill="FFFFFF"/>
          <w:lang w:val="es-ES_tradnl"/>
        </w:rPr>
        <w:t xml:space="preserve">(Sapag, 2003), </w:t>
      </w:r>
      <w:r w:rsidRPr="001061A0">
        <w:rPr>
          <w:rFonts w:ascii="Arial" w:hAnsi="Arial" w:cs="Arial"/>
          <w:sz w:val="22"/>
          <w:szCs w:val="22"/>
          <w:shd w:val="clear" w:color="auto" w:fill="FFFFFF"/>
          <w:lang w:val="es-ES_tradnl"/>
        </w:rPr>
        <w:t>centrada esencialmente en la publicación de revistas y material académico</w:t>
      </w:r>
      <w:r w:rsidR="00B96E41" w:rsidRPr="001061A0">
        <w:rPr>
          <w:rFonts w:ascii="Arial" w:hAnsi="Arial" w:cs="Arial"/>
          <w:sz w:val="22"/>
          <w:szCs w:val="22"/>
          <w:shd w:val="clear" w:color="auto" w:fill="FFFFFF"/>
          <w:lang w:val="es-ES_tradnl"/>
        </w:rPr>
        <w:t xml:space="preserve">. </w:t>
      </w:r>
      <w:r w:rsidRPr="001061A0">
        <w:rPr>
          <w:rFonts w:ascii="Arial" w:hAnsi="Arial" w:cs="Arial"/>
          <w:sz w:val="22"/>
          <w:szCs w:val="22"/>
          <w:shd w:val="clear" w:color="auto" w:fill="FFFFFF"/>
          <w:lang w:val="es-ES_tradnl"/>
        </w:rPr>
        <w:t>Según Subercaseaux en el Catálogo de las editoriales universitarias en esta época se representaba el “</w:t>
      </w:r>
      <w:r w:rsidRPr="001061A0">
        <w:rPr>
          <w:rFonts w:ascii="Arial" w:hAnsi="Arial" w:cs="Arial"/>
          <w:i/>
          <w:iCs/>
          <w:sz w:val="22"/>
          <w:szCs w:val="22"/>
          <w:shd w:val="clear" w:color="auto" w:fill="FFFFFF"/>
          <w:lang w:val="es-ES_tradnl"/>
        </w:rPr>
        <w:t>pluralismo ideológico y de las variantes de cultura política que atraviesa el período</w:t>
      </w:r>
      <w:r w:rsidRPr="001061A0">
        <w:rPr>
          <w:rFonts w:ascii="Arial" w:hAnsi="Arial" w:cs="Arial"/>
          <w:sz w:val="22"/>
          <w:szCs w:val="22"/>
          <w:shd w:val="clear" w:color="auto" w:fill="FFFFFF"/>
          <w:lang w:val="es-ES_tradnl"/>
        </w:rPr>
        <w:t>” (</w:t>
      </w:r>
      <w:r w:rsidR="007A5E39" w:rsidRPr="001061A0">
        <w:rPr>
          <w:rFonts w:ascii="Arial" w:hAnsi="Arial" w:cs="Arial"/>
          <w:sz w:val="22"/>
          <w:szCs w:val="22"/>
          <w:shd w:val="clear" w:color="auto" w:fill="FFFFFF"/>
          <w:lang w:val="es-ES_tradnl"/>
        </w:rPr>
        <w:t xml:space="preserve">Subercaseaux, </w:t>
      </w:r>
      <w:r w:rsidRPr="001061A0">
        <w:rPr>
          <w:rFonts w:ascii="Arial" w:hAnsi="Arial" w:cs="Arial"/>
          <w:sz w:val="22"/>
          <w:szCs w:val="22"/>
          <w:shd w:val="clear" w:color="auto" w:fill="FFFFFF"/>
          <w:lang w:val="es-ES_tradnl"/>
        </w:rPr>
        <w:t>2010</w:t>
      </w:r>
      <w:r w:rsidR="007A5E39" w:rsidRPr="001061A0">
        <w:rPr>
          <w:rFonts w:ascii="Arial" w:hAnsi="Arial" w:cs="Arial"/>
          <w:sz w:val="22"/>
          <w:szCs w:val="22"/>
          <w:shd w:val="clear" w:color="auto" w:fill="FFFFFF"/>
          <w:lang w:val="es-ES_tradnl"/>
        </w:rPr>
        <w:t>, p.156</w:t>
      </w:r>
      <w:r w:rsidRPr="001061A0">
        <w:rPr>
          <w:rFonts w:ascii="Arial" w:hAnsi="Arial" w:cs="Arial"/>
          <w:sz w:val="22"/>
          <w:szCs w:val="22"/>
          <w:shd w:val="clear" w:color="auto" w:fill="FFFFFF"/>
          <w:lang w:val="es-ES_tradnl"/>
        </w:rPr>
        <w:t>)</w:t>
      </w:r>
      <w:r w:rsidR="00F917A5" w:rsidRPr="001061A0">
        <w:rPr>
          <w:rFonts w:ascii="Arial" w:hAnsi="Arial" w:cs="Arial"/>
          <w:sz w:val="22"/>
          <w:szCs w:val="22"/>
          <w:shd w:val="clear" w:color="auto" w:fill="FFFFFF"/>
          <w:lang w:val="es-ES_tradnl"/>
        </w:rPr>
        <w:t>.</w:t>
      </w:r>
    </w:p>
    <w:p w14:paraId="0352FD00" w14:textId="123B8340" w:rsidR="00F81395" w:rsidRPr="001061A0" w:rsidRDefault="00F81395" w:rsidP="001061A0">
      <w:pPr>
        <w:pStyle w:val="NormalWeb"/>
        <w:spacing w:before="0" w:beforeAutospacing="0" w:after="0" w:afterAutospacing="0" w:line="276" w:lineRule="auto"/>
        <w:ind w:firstLine="709"/>
        <w:jc w:val="both"/>
        <w:rPr>
          <w:rFonts w:ascii="Arial" w:hAnsi="Arial" w:cs="Arial"/>
          <w:sz w:val="22"/>
          <w:szCs w:val="22"/>
          <w:shd w:val="clear" w:color="auto" w:fill="FFFFFF"/>
          <w:lang w:val="es-ES_tradnl"/>
        </w:rPr>
      </w:pPr>
      <w:r w:rsidRPr="001061A0">
        <w:rPr>
          <w:rFonts w:ascii="Arial" w:hAnsi="Arial" w:cs="Arial"/>
          <w:sz w:val="22"/>
          <w:szCs w:val="22"/>
          <w:shd w:val="clear" w:color="auto" w:fill="FFFFFF"/>
          <w:lang w:val="es-ES_tradnl"/>
        </w:rPr>
        <w:t>Por lo tanto la editorial universitaria como la conocemos hoy posee un origen funcional</w:t>
      </w:r>
      <w:r w:rsidR="000276AA" w:rsidRPr="001061A0">
        <w:rPr>
          <w:rFonts w:ascii="Arial" w:hAnsi="Arial" w:cs="Arial"/>
          <w:sz w:val="22"/>
          <w:szCs w:val="22"/>
          <w:shd w:val="clear" w:color="auto" w:fill="FFFFFF"/>
          <w:lang w:val="es-ES_tradnl"/>
        </w:rPr>
        <w:t xml:space="preserve"> e instrumental</w:t>
      </w:r>
      <w:r w:rsidRPr="001061A0">
        <w:rPr>
          <w:rFonts w:ascii="Arial" w:hAnsi="Arial" w:cs="Arial"/>
          <w:sz w:val="22"/>
          <w:szCs w:val="22"/>
          <w:shd w:val="clear" w:color="auto" w:fill="FFFFFF"/>
          <w:lang w:val="es-ES_tradnl"/>
        </w:rPr>
        <w:t xml:space="preserve">, pero tiene un rol mayor, que es el cumplir con los objetivos de la Universidades del mundo. Más allá si la visión de una Universidad se adhiere a uno de los </w:t>
      </w:r>
      <w:r w:rsidRPr="001061A0">
        <w:rPr>
          <w:rFonts w:ascii="Arial" w:hAnsi="Arial" w:cs="Arial"/>
          <w:sz w:val="22"/>
          <w:szCs w:val="22"/>
          <w:shd w:val="clear" w:color="auto" w:fill="FFFFFF"/>
          <w:lang w:val="es-ES_tradnl"/>
        </w:rPr>
        <w:lastRenderedPageBreak/>
        <w:t>modelos h</w:t>
      </w:r>
      <w:r w:rsidR="00B96E41" w:rsidRPr="001061A0">
        <w:rPr>
          <w:rFonts w:ascii="Arial" w:hAnsi="Arial" w:cs="Arial"/>
          <w:sz w:val="22"/>
          <w:szCs w:val="22"/>
          <w:shd w:val="clear" w:color="auto" w:fill="FFFFFF"/>
          <w:lang w:val="es-ES_tradnl"/>
        </w:rPr>
        <w:t>istóricos que define Brea (2007, p.</w:t>
      </w:r>
      <w:r w:rsidRPr="001061A0">
        <w:rPr>
          <w:rFonts w:ascii="Arial" w:hAnsi="Arial" w:cs="Arial"/>
          <w:sz w:val="22"/>
          <w:szCs w:val="22"/>
          <w:shd w:val="clear" w:color="auto" w:fill="FFFFFF"/>
          <w:lang w:val="es-ES_tradnl"/>
        </w:rPr>
        <w:t xml:space="preserve"> 129), el primero francés “emancipación de la humanidad por el progreso de la ciencia”, y el segundo germánico “la unidad de saberes en el Espíritu Absoluto”, es importante abordar la necesidad de poner en circulación el conocimiento obtenido en sus labor científica, y hacerlos abordables a la sociedad. Es entonces que se hace indispensable, no sólo para evaluar el rol de las editoriales y editores, sino también de la Universidad en sí misma, revisar el impacto de los experimentos editoriales del siglo XX, asociados a una ideología, combinando territorio y recursos concurrentes, que se hacen visibles en </w:t>
      </w:r>
      <w:r w:rsidR="004D446C" w:rsidRPr="001061A0">
        <w:rPr>
          <w:rFonts w:ascii="Arial" w:hAnsi="Arial" w:cs="Arial"/>
          <w:sz w:val="22"/>
          <w:szCs w:val="22"/>
          <w:shd w:val="clear" w:color="auto" w:fill="FFFFFF"/>
          <w:lang w:val="es-ES_tradnl"/>
        </w:rPr>
        <w:t>las publicaciones que ellas generan</w:t>
      </w:r>
      <w:r w:rsidR="00AA50C5" w:rsidRPr="001061A0">
        <w:rPr>
          <w:rFonts w:ascii="Arial" w:hAnsi="Arial" w:cs="Arial"/>
          <w:sz w:val="22"/>
          <w:szCs w:val="22"/>
          <w:shd w:val="clear" w:color="auto" w:fill="FFFFFF"/>
          <w:lang w:val="es-ES_tradnl"/>
        </w:rPr>
        <w:t>.</w:t>
      </w:r>
    </w:p>
    <w:p w14:paraId="75D0EF76" w14:textId="77777777" w:rsidR="00F81395" w:rsidRPr="001061A0" w:rsidRDefault="00F81395" w:rsidP="001061A0">
      <w:pPr>
        <w:spacing w:line="276" w:lineRule="auto"/>
        <w:jc w:val="both"/>
        <w:rPr>
          <w:rFonts w:ascii="Arial" w:hAnsi="Arial" w:cs="Arial"/>
          <w:b/>
          <w:bCs/>
          <w:sz w:val="22"/>
          <w:szCs w:val="22"/>
        </w:rPr>
      </w:pPr>
      <w:r w:rsidRPr="001061A0">
        <w:rPr>
          <w:rFonts w:ascii="Arial" w:hAnsi="Arial" w:cs="Arial"/>
          <w:b/>
          <w:bCs/>
          <w:sz w:val="22"/>
          <w:szCs w:val="22"/>
        </w:rPr>
        <w:t xml:space="preserve"> </w:t>
      </w:r>
    </w:p>
    <w:p w14:paraId="4157A51B" w14:textId="151F42EA" w:rsidR="00AA7EC6" w:rsidRPr="001061A0" w:rsidRDefault="00CF4927" w:rsidP="001061A0">
      <w:pPr>
        <w:spacing w:line="276" w:lineRule="auto"/>
        <w:jc w:val="both"/>
        <w:rPr>
          <w:rFonts w:ascii="Arial" w:hAnsi="Arial" w:cs="Arial"/>
          <w:b/>
          <w:bCs/>
          <w:sz w:val="22"/>
          <w:szCs w:val="22"/>
        </w:rPr>
      </w:pPr>
      <w:r w:rsidRPr="001061A0">
        <w:rPr>
          <w:rFonts w:ascii="Arial" w:hAnsi="Arial" w:cs="Arial"/>
          <w:b/>
          <w:bCs/>
          <w:sz w:val="22"/>
          <w:szCs w:val="22"/>
        </w:rPr>
        <w:t>Escenario productivo e ideario de las casas editoras a fines de los años sesenta en el país</w:t>
      </w:r>
      <w:r w:rsidR="00A75538" w:rsidRPr="001061A0">
        <w:rPr>
          <w:rFonts w:ascii="Arial" w:hAnsi="Arial" w:cs="Arial"/>
          <w:b/>
          <w:bCs/>
          <w:sz w:val="22"/>
          <w:szCs w:val="22"/>
        </w:rPr>
        <w:t xml:space="preserve"> y el surgimiento de </w:t>
      </w:r>
      <w:proofErr w:type="spellStart"/>
      <w:r w:rsidR="00A75538" w:rsidRPr="001061A0">
        <w:rPr>
          <w:rFonts w:ascii="Arial" w:hAnsi="Arial" w:cs="Arial"/>
          <w:b/>
          <w:bCs/>
          <w:sz w:val="22"/>
          <w:szCs w:val="22"/>
        </w:rPr>
        <w:t>Quimantú</w:t>
      </w:r>
      <w:proofErr w:type="spellEnd"/>
      <w:r w:rsidR="00A75538" w:rsidRPr="001061A0">
        <w:rPr>
          <w:rFonts w:ascii="Arial" w:hAnsi="Arial" w:cs="Arial"/>
          <w:b/>
          <w:bCs/>
          <w:sz w:val="22"/>
          <w:szCs w:val="22"/>
        </w:rPr>
        <w:t>.</w:t>
      </w:r>
    </w:p>
    <w:p w14:paraId="3567095F" w14:textId="77777777" w:rsidR="0072220A" w:rsidRPr="001061A0" w:rsidRDefault="0072220A" w:rsidP="001061A0">
      <w:pPr>
        <w:spacing w:line="276" w:lineRule="auto"/>
        <w:jc w:val="both"/>
        <w:rPr>
          <w:rFonts w:ascii="Arial" w:hAnsi="Arial" w:cs="Arial"/>
          <w:b/>
          <w:bCs/>
          <w:sz w:val="22"/>
          <w:szCs w:val="22"/>
        </w:rPr>
      </w:pPr>
    </w:p>
    <w:p w14:paraId="20A916FC" w14:textId="7401F5D5" w:rsidR="00476AD1" w:rsidRPr="001061A0" w:rsidRDefault="00476AD1" w:rsidP="001061A0">
      <w:pPr>
        <w:widowControl w:val="0"/>
        <w:autoSpaceDE w:val="0"/>
        <w:autoSpaceDN w:val="0"/>
        <w:adjustRightInd w:val="0"/>
        <w:spacing w:line="276" w:lineRule="auto"/>
        <w:ind w:firstLine="708"/>
        <w:jc w:val="both"/>
        <w:rPr>
          <w:rFonts w:ascii="Arial" w:hAnsi="Arial" w:cs="Arial"/>
          <w:sz w:val="22"/>
          <w:szCs w:val="22"/>
        </w:rPr>
      </w:pPr>
      <w:r w:rsidRPr="001061A0">
        <w:rPr>
          <w:rFonts w:ascii="Arial" w:hAnsi="Arial" w:cs="Arial"/>
          <w:sz w:val="22"/>
          <w:szCs w:val="22"/>
        </w:rPr>
        <w:t xml:space="preserve">En el ámbito privado, la industria editorial del país a fines de los años 1960, era dominada por las editoriales </w:t>
      </w:r>
      <w:proofErr w:type="spellStart"/>
      <w:r w:rsidRPr="001061A0">
        <w:rPr>
          <w:rFonts w:ascii="Arial" w:hAnsi="Arial" w:cs="Arial"/>
          <w:i/>
          <w:iCs/>
          <w:sz w:val="22"/>
          <w:szCs w:val="22"/>
        </w:rPr>
        <w:t>Zig-Zag</w:t>
      </w:r>
      <w:proofErr w:type="spellEnd"/>
      <w:r w:rsidRPr="001061A0">
        <w:rPr>
          <w:rFonts w:ascii="Arial" w:hAnsi="Arial" w:cs="Arial"/>
          <w:sz w:val="22"/>
          <w:szCs w:val="22"/>
        </w:rPr>
        <w:t xml:space="preserve"> fundada en 1905 y </w:t>
      </w:r>
      <w:r w:rsidRPr="001061A0">
        <w:rPr>
          <w:rFonts w:ascii="Arial" w:hAnsi="Arial" w:cs="Arial"/>
          <w:i/>
          <w:iCs/>
          <w:sz w:val="22"/>
          <w:szCs w:val="22"/>
        </w:rPr>
        <w:t xml:space="preserve">Ercilla </w:t>
      </w:r>
      <w:r w:rsidRPr="001061A0">
        <w:rPr>
          <w:rFonts w:ascii="Arial" w:hAnsi="Arial" w:cs="Arial"/>
          <w:iCs/>
          <w:sz w:val="22"/>
          <w:szCs w:val="22"/>
        </w:rPr>
        <w:t>de</w:t>
      </w:r>
      <w:r w:rsidRPr="001061A0">
        <w:rPr>
          <w:rFonts w:ascii="Arial" w:hAnsi="Arial" w:cs="Arial"/>
          <w:i/>
          <w:iCs/>
          <w:sz w:val="22"/>
          <w:szCs w:val="22"/>
        </w:rPr>
        <w:t xml:space="preserve"> </w:t>
      </w:r>
      <w:r w:rsidRPr="001061A0">
        <w:rPr>
          <w:rFonts w:ascii="Arial" w:hAnsi="Arial" w:cs="Arial"/>
          <w:iCs/>
          <w:sz w:val="22"/>
          <w:szCs w:val="22"/>
        </w:rPr>
        <w:t>1933</w:t>
      </w:r>
      <w:r w:rsidRPr="001061A0">
        <w:rPr>
          <w:rFonts w:ascii="Arial" w:hAnsi="Arial" w:cs="Arial"/>
          <w:sz w:val="22"/>
          <w:szCs w:val="22"/>
        </w:rPr>
        <w:t xml:space="preserve">, a las que se sumará </w:t>
      </w:r>
      <w:r w:rsidRPr="001061A0">
        <w:rPr>
          <w:rFonts w:ascii="Arial" w:hAnsi="Arial" w:cs="Arial"/>
          <w:i/>
          <w:iCs/>
          <w:sz w:val="22"/>
          <w:szCs w:val="22"/>
        </w:rPr>
        <w:t>Lord Cochrane</w:t>
      </w:r>
      <w:r w:rsidRPr="001061A0">
        <w:rPr>
          <w:rFonts w:ascii="Arial" w:hAnsi="Arial" w:cs="Arial"/>
          <w:sz w:val="22"/>
          <w:szCs w:val="22"/>
        </w:rPr>
        <w:t xml:space="preserve"> en 1961, consideradas la gran industria del sector, al poseer tanto el personal </w:t>
      </w:r>
      <w:r w:rsidRPr="001061A0">
        <w:rPr>
          <w:rFonts w:ascii="Arial" w:hAnsi="Arial" w:cs="Arial"/>
          <w:iCs/>
          <w:sz w:val="22"/>
          <w:szCs w:val="22"/>
        </w:rPr>
        <w:t>calificado</w:t>
      </w:r>
      <w:r w:rsidRPr="001061A0">
        <w:rPr>
          <w:rFonts w:ascii="Arial" w:hAnsi="Arial" w:cs="Arial"/>
          <w:sz w:val="22"/>
          <w:szCs w:val="22"/>
        </w:rPr>
        <w:t xml:space="preserve">, la oficina editorial, como la infraestructura productiva. En </w:t>
      </w:r>
      <w:r w:rsidR="00B96E41" w:rsidRPr="001061A0">
        <w:rPr>
          <w:rFonts w:ascii="Arial" w:hAnsi="Arial" w:cs="Arial"/>
          <w:sz w:val="22"/>
          <w:szCs w:val="22"/>
        </w:rPr>
        <w:t>tanto</w:t>
      </w:r>
      <w:r w:rsidRPr="001061A0">
        <w:rPr>
          <w:rFonts w:ascii="Arial" w:hAnsi="Arial" w:cs="Arial"/>
          <w:sz w:val="22"/>
          <w:szCs w:val="22"/>
        </w:rPr>
        <w:t xml:space="preserve"> las casas editoriales de mediano tamaño entre las que se puede mencionar a </w:t>
      </w:r>
      <w:r w:rsidRPr="001061A0">
        <w:rPr>
          <w:rFonts w:ascii="Arial" w:hAnsi="Arial" w:cs="Arial"/>
          <w:i/>
          <w:iCs/>
          <w:sz w:val="22"/>
          <w:szCs w:val="22"/>
        </w:rPr>
        <w:t>Nascimento</w:t>
      </w:r>
      <w:r w:rsidRPr="001061A0">
        <w:rPr>
          <w:rFonts w:ascii="Arial" w:hAnsi="Arial" w:cs="Arial"/>
          <w:iCs/>
          <w:sz w:val="22"/>
          <w:szCs w:val="22"/>
        </w:rPr>
        <w:t xml:space="preserve"> establecida en 1917</w:t>
      </w:r>
      <w:r w:rsidRPr="001061A0">
        <w:rPr>
          <w:rFonts w:ascii="Arial" w:hAnsi="Arial" w:cs="Arial"/>
          <w:sz w:val="22"/>
          <w:szCs w:val="22"/>
        </w:rPr>
        <w:t xml:space="preserve">, se caracterizaban en general por conservar una estructura tradicional basada en la gestión familiar, no poseían una cadena completa de producción ni de distribución, por lo que generalmente tercerizaban la impresión y distribución a externos especializados. La gran industria durante décadas había desarrollado como principal producto revistas de diversa índole, incursionando más bien de manera alternativa en la producción de libros o colecciones de libros, por ejemplo </w:t>
      </w:r>
      <w:r w:rsidRPr="001061A0">
        <w:rPr>
          <w:rFonts w:ascii="Arial" w:hAnsi="Arial" w:cs="Arial"/>
          <w:i/>
          <w:sz w:val="22"/>
          <w:szCs w:val="22"/>
        </w:rPr>
        <w:t>Lord Cochrane</w:t>
      </w:r>
      <w:r w:rsidRPr="001061A0">
        <w:rPr>
          <w:rFonts w:ascii="Arial" w:hAnsi="Arial" w:cs="Arial"/>
          <w:sz w:val="22"/>
          <w:szCs w:val="22"/>
        </w:rPr>
        <w:t xml:space="preserve"> solo dispondrá de un 5% de su producción en libros en 1970 (</w:t>
      </w:r>
      <w:proofErr w:type="spellStart"/>
      <w:r w:rsidRPr="001061A0">
        <w:rPr>
          <w:rFonts w:ascii="Arial" w:hAnsi="Arial" w:cs="Arial"/>
          <w:sz w:val="22"/>
          <w:szCs w:val="22"/>
        </w:rPr>
        <w:t>Bergot</w:t>
      </w:r>
      <w:proofErr w:type="spellEnd"/>
      <w:r w:rsidRPr="001061A0">
        <w:rPr>
          <w:rFonts w:ascii="Arial" w:hAnsi="Arial" w:cs="Arial"/>
          <w:sz w:val="22"/>
          <w:szCs w:val="22"/>
        </w:rPr>
        <w:t xml:space="preserve">, 2004). El periodo entre 1965 a 1969 se caracterizará por bajos tirajes de libros cuyos promedios en primeras ediciones no superaban las 1.500 copias debido también a la escasa demanda y </w:t>
      </w:r>
      <w:r w:rsidR="00AF2AFB" w:rsidRPr="001061A0">
        <w:rPr>
          <w:rFonts w:ascii="Arial" w:hAnsi="Arial" w:cs="Arial"/>
          <w:sz w:val="22"/>
          <w:szCs w:val="22"/>
        </w:rPr>
        <w:t>a la competencia figurada en e</w:t>
      </w:r>
      <w:r w:rsidRPr="001061A0">
        <w:rPr>
          <w:rFonts w:ascii="Arial" w:hAnsi="Arial" w:cs="Arial"/>
          <w:sz w:val="22"/>
          <w:szCs w:val="22"/>
        </w:rPr>
        <w:t xml:space="preserve">l ingreso de libros importados desde Argentina, México y España, </w:t>
      </w:r>
      <w:r w:rsidR="00AF2AFB" w:rsidRPr="001061A0">
        <w:rPr>
          <w:rFonts w:ascii="Arial" w:hAnsi="Arial" w:cs="Arial"/>
          <w:sz w:val="22"/>
          <w:szCs w:val="22"/>
        </w:rPr>
        <w:t>este contexto finalmente daba</w:t>
      </w:r>
      <w:r w:rsidRPr="001061A0">
        <w:rPr>
          <w:rFonts w:ascii="Arial" w:hAnsi="Arial" w:cs="Arial"/>
          <w:sz w:val="22"/>
          <w:szCs w:val="22"/>
        </w:rPr>
        <w:t xml:space="preserve"> por terminado un periodo de oro para el libro chileno</w:t>
      </w:r>
      <w:r w:rsidR="00B96E41" w:rsidRPr="001061A0">
        <w:rPr>
          <w:rFonts w:ascii="Arial" w:hAnsi="Arial" w:cs="Arial"/>
          <w:sz w:val="22"/>
          <w:szCs w:val="22"/>
        </w:rPr>
        <w:t xml:space="preserve"> ocurrido</w:t>
      </w:r>
      <w:r w:rsidRPr="001061A0">
        <w:rPr>
          <w:rFonts w:ascii="Arial" w:hAnsi="Arial" w:cs="Arial"/>
          <w:sz w:val="22"/>
          <w:szCs w:val="22"/>
        </w:rPr>
        <w:t xml:space="preserve"> entre 1930 a 1950 (Subercaseaux, 2010). </w:t>
      </w:r>
    </w:p>
    <w:p w14:paraId="036D352F" w14:textId="771469A2" w:rsidR="00AF2AFB" w:rsidRPr="001061A0" w:rsidRDefault="00CF4927" w:rsidP="001061A0">
      <w:pPr>
        <w:widowControl w:val="0"/>
        <w:autoSpaceDE w:val="0"/>
        <w:autoSpaceDN w:val="0"/>
        <w:adjustRightInd w:val="0"/>
        <w:spacing w:line="276" w:lineRule="auto"/>
        <w:ind w:firstLine="708"/>
        <w:jc w:val="both"/>
        <w:rPr>
          <w:rFonts w:ascii="Arial" w:hAnsi="Arial" w:cs="Arial"/>
          <w:sz w:val="22"/>
          <w:szCs w:val="22"/>
        </w:rPr>
      </w:pPr>
      <w:r w:rsidRPr="001061A0">
        <w:rPr>
          <w:rFonts w:ascii="Arial" w:hAnsi="Arial" w:cs="Arial"/>
          <w:sz w:val="22"/>
          <w:szCs w:val="22"/>
        </w:rPr>
        <w:t xml:space="preserve">Con la llegada al poder del gobierno de la </w:t>
      </w:r>
      <w:r w:rsidR="00D830EE" w:rsidRPr="001061A0">
        <w:rPr>
          <w:rFonts w:ascii="Arial" w:hAnsi="Arial" w:cs="Arial"/>
          <w:sz w:val="22"/>
          <w:szCs w:val="22"/>
        </w:rPr>
        <w:t>Unidad Popular el año 1970, el E</w:t>
      </w:r>
      <w:r w:rsidRPr="001061A0">
        <w:rPr>
          <w:rFonts w:ascii="Arial" w:hAnsi="Arial" w:cs="Arial"/>
          <w:sz w:val="22"/>
          <w:szCs w:val="22"/>
        </w:rPr>
        <w:t xml:space="preserve">stado se propone </w:t>
      </w:r>
      <w:r w:rsidR="00D830EE" w:rsidRPr="001061A0">
        <w:rPr>
          <w:rFonts w:ascii="Arial" w:hAnsi="Arial" w:cs="Arial"/>
          <w:sz w:val="22"/>
          <w:szCs w:val="22"/>
        </w:rPr>
        <w:t xml:space="preserve">como agente para la </w:t>
      </w:r>
      <w:r w:rsidRPr="001061A0">
        <w:rPr>
          <w:rFonts w:ascii="Arial" w:hAnsi="Arial" w:cs="Arial"/>
          <w:sz w:val="22"/>
          <w:szCs w:val="22"/>
        </w:rPr>
        <w:t xml:space="preserve">construcción de una nueva cultura, que permitiese una sociedad en la que los valores imperantes fueran los del proletariado, teniendo como actor principal y activo al pueblo. El principal instrumento para ejecutar este plan en el ámbito editorial se llevó a cabo a través de la creación de la </w:t>
      </w:r>
      <w:r w:rsidRPr="001061A0">
        <w:rPr>
          <w:rFonts w:ascii="Arial" w:hAnsi="Arial" w:cs="Arial"/>
          <w:i/>
          <w:sz w:val="22"/>
          <w:szCs w:val="22"/>
        </w:rPr>
        <w:t xml:space="preserve">Editorial Nacional </w:t>
      </w:r>
      <w:proofErr w:type="spellStart"/>
      <w:r w:rsidRPr="001061A0">
        <w:rPr>
          <w:rFonts w:ascii="Arial" w:hAnsi="Arial" w:cs="Arial"/>
          <w:i/>
          <w:sz w:val="22"/>
          <w:szCs w:val="22"/>
        </w:rPr>
        <w:t>Quimantú</w:t>
      </w:r>
      <w:proofErr w:type="spellEnd"/>
      <w:r w:rsidRPr="001061A0">
        <w:rPr>
          <w:rFonts w:ascii="Arial" w:hAnsi="Arial" w:cs="Arial"/>
          <w:sz w:val="22"/>
          <w:szCs w:val="22"/>
        </w:rPr>
        <w:t xml:space="preserve">, la que nacía a partir de la estatización principalmente de los talleres de impresión y la infraestructura de la </w:t>
      </w:r>
      <w:r w:rsidRPr="001061A0">
        <w:rPr>
          <w:rFonts w:ascii="Arial" w:hAnsi="Arial" w:cs="Arial"/>
          <w:i/>
          <w:sz w:val="22"/>
          <w:szCs w:val="22"/>
        </w:rPr>
        <w:t xml:space="preserve">Editorial </w:t>
      </w:r>
      <w:proofErr w:type="spellStart"/>
      <w:r w:rsidRPr="001061A0">
        <w:rPr>
          <w:rFonts w:ascii="Arial" w:hAnsi="Arial" w:cs="Arial"/>
          <w:i/>
          <w:sz w:val="22"/>
          <w:szCs w:val="22"/>
        </w:rPr>
        <w:t>Zig-Zag</w:t>
      </w:r>
      <w:proofErr w:type="spellEnd"/>
      <w:r w:rsidRPr="001061A0">
        <w:rPr>
          <w:rFonts w:ascii="Arial" w:hAnsi="Arial" w:cs="Arial"/>
          <w:sz w:val="22"/>
          <w:szCs w:val="22"/>
        </w:rPr>
        <w:t xml:space="preserve">. </w:t>
      </w:r>
      <w:r w:rsidR="00CF5CB2" w:rsidRPr="001061A0">
        <w:rPr>
          <w:rFonts w:ascii="Arial" w:hAnsi="Arial" w:cs="Arial"/>
          <w:sz w:val="22"/>
          <w:szCs w:val="22"/>
        </w:rPr>
        <w:t xml:space="preserve">A partir de febrero de 1971 </w:t>
      </w:r>
      <w:proofErr w:type="spellStart"/>
      <w:r w:rsidR="009E0ECE" w:rsidRPr="001061A0">
        <w:rPr>
          <w:rFonts w:ascii="Arial" w:hAnsi="Arial" w:cs="Arial"/>
          <w:i/>
          <w:sz w:val="22"/>
          <w:szCs w:val="22"/>
        </w:rPr>
        <w:t>Quimantú</w:t>
      </w:r>
      <w:proofErr w:type="spellEnd"/>
      <w:r w:rsidR="00FE6F41" w:rsidRPr="001061A0">
        <w:rPr>
          <w:rFonts w:ascii="Arial" w:hAnsi="Arial" w:cs="Arial"/>
          <w:sz w:val="22"/>
          <w:szCs w:val="22"/>
        </w:rPr>
        <w:t xml:space="preserve"> se transform</w:t>
      </w:r>
      <w:r w:rsidR="00AF2AFB" w:rsidRPr="001061A0">
        <w:rPr>
          <w:rFonts w:ascii="Arial" w:hAnsi="Arial" w:cs="Arial"/>
          <w:sz w:val="22"/>
          <w:szCs w:val="22"/>
        </w:rPr>
        <w:t>ó</w:t>
      </w:r>
      <w:r w:rsidR="00FE6F41" w:rsidRPr="001061A0">
        <w:rPr>
          <w:rFonts w:ascii="Arial" w:hAnsi="Arial" w:cs="Arial"/>
          <w:sz w:val="22"/>
          <w:szCs w:val="22"/>
        </w:rPr>
        <w:t xml:space="preserve"> en el referente cultural del gobierno</w:t>
      </w:r>
      <w:r w:rsidR="008F0AB4" w:rsidRPr="001061A0">
        <w:rPr>
          <w:rFonts w:ascii="Arial" w:hAnsi="Arial" w:cs="Arial"/>
          <w:sz w:val="22"/>
          <w:szCs w:val="22"/>
        </w:rPr>
        <w:t xml:space="preserve"> y </w:t>
      </w:r>
      <w:r w:rsidR="009E0ECE" w:rsidRPr="001061A0">
        <w:rPr>
          <w:rFonts w:ascii="Arial" w:hAnsi="Arial" w:cs="Arial"/>
          <w:sz w:val="22"/>
          <w:szCs w:val="22"/>
        </w:rPr>
        <w:t>rápidamente</w:t>
      </w:r>
      <w:r w:rsidR="008F0AB4" w:rsidRPr="001061A0">
        <w:rPr>
          <w:rFonts w:ascii="Arial" w:hAnsi="Arial" w:cs="Arial"/>
          <w:sz w:val="22"/>
          <w:szCs w:val="22"/>
        </w:rPr>
        <w:t xml:space="preserve"> en la empresa </w:t>
      </w:r>
      <w:r w:rsidR="009E0ECE" w:rsidRPr="001061A0">
        <w:rPr>
          <w:rFonts w:ascii="Arial" w:hAnsi="Arial" w:cs="Arial"/>
          <w:sz w:val="22"/>
          <w:szCs w:val="22"/>
        </w:rPr>
        <w:t>líder</w:t>
      </w:r>
      <w:r w:rsidR="008F0AB4" w:rsidRPr="001061A0">
        <w:rPr>
          <w:rFonts w:ascii="Arial" w:hAnsi="Arial" w:cs="Arial"/>
          <w:sz w:val="22"/>
          <w:szCs w:val="22"/>
        </w:rPr>
        <w:t xml:space="preserve"> en la </w:t>
      </w:r>
      <w:r w:rsidR="009E0ECE" w:rsidRPr="001061A0">
        <w:rPr>
          <w:rFonts w:ascii="Arial" w:hAnsi="Arial" w:cs="Arial"/>
          <w:sz w:val="22"/>
          <w:szCs w:val="22"/>
        </w:rPr>
        <w:t>producción</w:t>
      </w:r>
      <w:r w:rsidR="00A75538" w:rsidRPr="001061A0">
        <w:rPr>
          <w:rFonts w:ascii="Arial" w:hAnsi="Arial" w:cs="Arial"/>
          <w:sz w:val="22"/>
          <w:szCs w:val="22"/>
        </w:rPr>
        <w:t xml:space="preserve"> de contenidos gracias a su capacidad instalada</w:t>
      </w:r>
      <w:r w:rsidR="00FE6F41" w:rsidRPr="001061A0">
        <w:rPr>
          <w:rFonts w:ascii="Arial" w:hAnsi="Arial" w:cs="Arial"/>
          <w:sz w:val="22"/>
          <w:szCs w:val="22"/>
        </w:rPr>
        <w:t xml:space="preserve">, </w:t>
      </w:r>
      <w:r w:rsidR="00A75538" w:rsidRPr="001061A0">
        <w:rPr>
          <w:rFonts w:ascii="Arial" w:hAnsi="Arial" w:cs="Arial"/>
          <w:sz w:val="22"/>
          <w:szCs w:val="22"/>
        </w:rPr>
        <w:t xml:space="preserve">entre ellas </w:t>
      </w:r>
      <w:r w:rsidR="00FE6F41" w:rsidRPr="001061A0">
        <w:rPr>
          <w:rFonts w:ascii="Arial" w:hAnsi="Arial" w:cs="Arial"/>
          <w:sz w:val="22"/>
          <w:szCs w:val="22"/>
        </w:rPr>
        <w:t>colecciones</w:t>
      </w:r>
      <w:r w:rsidR="00B96E41" w:rsidRPr="001061A0">
        <w:rPr>
          <w:rFonts w:ascii="Arial" w:hAnsi="Arial" w:cs="Arial"/>
          <w:sz w:val="22"/>
          <w:szCs w:val="22"/>
        </w:rPr>
        <w:t xml:space="preserve"> de libros</w:t>
      </w:r>
      <w:r w:rsidR="00FE6F41" w:rsidRPr="001061A0">
        <w:rPr>
          <w:rFonts w:ascii="Arial" w:hAnsi="Arial" w:cs="Arial"/>
          <w:sz w:val="22"/>
          <w:szCs w:val="22"/>
        </w:rPr>
        <w:t xml:space="preserve">, revistas y documentos de trabajo coherentes con la </w:t>
      </w:r>
      <w:r w:rsidR="009E0ECE" w:rsidRPr="001061A0">
        <w:rPr>
          <w:rFonts w:ascii="Arial" w:hAnsi="Arial" w:cs="Arial"/>
          <w:sz w:val="22"/>
          <w:szCs w:val="22"/>
        </w:rPr>
        <w:t>política</w:t>
      </w:r>
      <w:r w:rsidR="00FE6F41" w:rsidRPr="001061A0">
        <w:rPr>
          <w:rFonts w:ascii="Arial" w:hAnsi="Arial" w:cs="Arial"/>
          <w:sz w:val="22"/>
          <w:szCs w:val="22"/>
        </w:rPr>
        <w:t xml:space="preserve"> de democratización </w:t>
      </w:r>
      <w:r w:rsidR="00A75538" w:rsidRPr="001061A0">
        <w:rPr>
          <w:rFonts w:ascii="Arial" w:hAnsi="Arial" w:cs="Arial"/>
          <w:sz w:val="22"/>
          <w:szCs w:val="22"/>
        </w:rPr>
        <w:t>y un acceso efectivo a</w:t>
      </w:r>
      <w:r w:rsidR="00FE6F41" w:rsidRPr="001061A0">
        <w:rPr>
          <w:rFonts w:ascii="Arial" w:hAnsi="Arial" w:cs="Arial"/>
          <w:sz w:val="22"/>
          <w:szCs w:val="22"/>
        </w:rPr>
        <w:t xml:space="preserve"> la cultura </w:t>
      </w:r>
      <w:r w:rsidR="00A75538" w:rsidRPr="001061A0">
        <w:rPr>
          <w:rFonts w:ascii="Arial" w:hAnsi="Arial" w:cs="Arial"/>
          <w:sz w:val="22"/>
          <w:szCs w:val="22"/>
        </w:rPr>
        <w:t>basado en precios</w:t>
      </w:r>
      <w:r w:rsidR="008F0AB4" w:rsidRPr="001061A0">
        <w:rPr>
          <w:rFonts w:ascii="Arial" w:hAnsi="Arial" w:cs="Arial"/>
          <w:sz w:val="22"/>
          <w:szCs w:val="22"/>
        </w:rPr>
        <w:t xml:space="preserve"> bajos, ediciones</w:t>
      </w:r>
      <w:r w:rsidR="00A75538" w:rsidRPr="001061A0">
        <w:rPr>
          <w:rFonts w:ascii="Arial" w:hAnsi="Arial" w:cs="Arial"/>
          <w:sz w:val="22"/>
          <w:szCs w:val="22"/>
        </w:rPr>
        <w:t xml:space="preserve"> numerosas y distribución masiva</w:t>
      </w:r>
      <w:r w:rsidR="00CF5CB2" w:rsidRPr="001061A0">
        <w:rPr>
          <w:rFonts w:ascii="Arial" w:hAnsi="Arial" w:cs="Arial"/>
          <w:sz w:val="22"/>
          <w:szCs w:val="22"/>
        </w:rPr>
        <w:t xml:space="preserve"> </w:t>
      </w:r>
      <w:r w:rsidR="00FE6F41" w:rsidRPr="001061A0">
        <w:rPr>
          <w:rFonts w:ascii="Arial" w:hAnsi="Arial" w:cs="Arial"/>
          <w:sz w:val="22"/>
          <w:szCs w:val="22"/>
        </w:rPr>
        <w:t>(Albornoz, 20</w:t>
      </w:r>
      <w:r w:rsidR="00CF5CB2" w:rsidRPr="001061A0">
        <w:rPr>
          <w:rFonts w:ascii="Arial" w:hAnsi="Arial" w:cs="Arial"/>
          <w:sz w:val="22"/>
          <w:szCs w:val="22"/>
        </w:rPr>
        <w:t>05</w:t>
      </w:r>
      <w:r w:rsidR="00FE6F41" w:rsidRPr="001061A0">
        <w:rPr>
          <w:rFonts w:ascii="Arial" w:hAnsi="Arial" w:cs="Arial"/>
          <w:sz w:val="22"/>
          <w:szCs w:val="22"/>
        </w:rPr>
        <w:t>).</w:t>
      </w:r>
      <w:r w:rsidR="008F0AB4" w:rsidRPr="001061A0">
        <w:rPr>
          <w:rFonts w:ascii="Arial" w:hAnsi="Arial" w:cs="Arial"/>
          <w:sz w:val="22"/>
          <w:szCs w:val="22"/>
        </w:rPr>
        <w:t xml:space="preserve"> </w:t>
      </w:r>
    </w:p>
    <w:p w14:paraId="759F83EE" w14:textId="573FB363" w:rsidR="005E62B1" w:rsidRPr="001061A0" w:rsidRDefault="00AF2AFB" w:rsidP="001061A0">
      <w:pPr>
        <w:widowControl w:val="0"/>
        <w:autoSpaceDE w:val="0"/>
        <w:autoSpaceDN w:val="0"/>
        <w:adjustRightInd w:val="0"/>
        <w:spacing w:line="276" w:lineRule="auto"/>
        <w:ind w:firstLine="708"/>
        <w:jc w:val="both"/>
        <w:rPr>
          <w:rFonts w:ascii="Arial" w:hAnsi="Arial" w:cs="Arial"/>
          <w:sz w:val="22"/>
          <w:szCs w:val="22"/>
        </w:rPr>
      </w:pPr>
      <w:r w:rsidRPr="001061A0">
        <w:rPr>
          <w:rFonts w:ascii="Arial" w:hAnsi="Arial" w:cs="Arial"/>
          <w:sz w:val="22"/>
          <w:szCs w:val="22"/>
        </w:rPr>
        <w:t>E</w:t>
      </w:r>
      <w:r w:rsidR="00494AB0" w:rsidRPr="001061A0">
        <w:rPr>
          <w:rFonts w:ascii="Arial" w:hAnsi="Arial" w:cs="Arial"/>
          <w:sz w:val="22"/>
          <w:szCs w:val="22"/>
        </w:rPr>
        <w:t xml:space="preserve">l </w:t>
      </w:r>
      <w:r w:rsidR="009E0ECE" w:rsidRPr="001061A0">
        <w:rPr>
          <w:rFonts w:ascii="Arial" w:hAnsi="Arial" w:cs="Arial"/>
          <w:sz w:val="22"/>
          <w:szCs w:val="22"/>
        </w:rPr>
        <w:t>fenómeno</w:t>
      </w:r>
      <w:r w:rsidR="00494AB0" w:rsidRPr="001061A0">
        <w:rPr>
          <w:rFonts w:ascii="Arial" w:hAnsi="Arial" w:cs="Arial"/>
          <w:sz w:val="22"/>
          <w:szCs w:val="22"/>
        </w:rPr>
        <w:t xml:space="preserve"> </w:t>
      </w:r>
      <w:proofErr w:type="spellStart"/>
      <w:r w:rsidR="009E0ECE" w:rsidRPr="001061A0">
        <w:rPr>
          <w:rFonts w:ascii="Arial" w:hAnsi="Arial" w:cs="Arial"/>
          <w:i/>
          <w:sz w:val="22"/>
          <w:szCs w:val="22"/>
        </w:rPr>
        <w:t>Quimantú</w:t>
      </w:r>
      <w:proofErr w:type="spellEnd"/>
      <w:r w:rsidR="00494AB0" w:rsidRPr="001061A0">
        <w:rPr>
          <w:rFonts w:ascii="Arial" w:hAnsi="Arial" w:cs="Arial"/>
          <w:sz w:val="22"/>
          <w:szCs w:val="22"/>
        </w:rPr>
        <w:t xml:space="preserve"> m</w:t>
      </w:r>
      <w:r w:rsidR="00CF4927" w:rsidRPr="001061A0">
        <w:rPr>
          <w:rFonts w:ascii="Arial" w:hAnsi="Arial" w:cs="Arial"/>
          <w:sz w:val="22"/>
          <w:szCs w:val="22"/>
        </w:rPr>
        <w:t xml:space="preserve">odifica las condiciones existentes durante el periodo, </w:t>
      </w:r>
      <w:r w:rsidR="00CF5CB2" w:rsidRPr="001061A0">
        <w:rPr>
          <w:rFonts w:ascii="Arial" w:hAnsi="Arial" w:cs="Arial"/>
          <w:sz w:val="22"/>
          <w:szCs w:val="22"/>
        </w:rPr>
        <w:t xml:space="preserve">gracias a </w:t>
      </w:r>
      <w:r w:rsidR="00F82D39" w:rsidRPr="001061A0">
        <w:rPr>
          <w:rFonts w:ascii="Arial" w:hAnsi="Arial" w:cs="Arial"/>
          <w:sz w:val="22"/>
          <w:szCs w:val="22"/>
        </w:rPr>
        <w:t xml:space="preserve">la </w:t>
      </w:r>
      <w:r w:rsidR="00B96E41" w:rsidRPr="001061A0">
        <w:rPr>
          <w:rFonts w:ascii="Arial" w:hAnsi="Arial" w:cs="Arial"/>
          <w:sz w:val="22"/>
          <w:szCs w:val="22"/>
        </w:rPr>
        <w:t xml:space="preserve">publicación </w:t>
      </w:r>
      <w:r w:rsidR="00F82D39" w:rsidRPr="001061A0">
        <w:rPr>
          <w:rFonts w:ascii="Arial" w:hAnsi="Arial" w:cs="Arial"/>
          <w:sz w:val="22"/>
          <w:szCs w:val="22"/>
        </w:rPr>
        <w:t xml:space="preserve">de </w:t>
      </w:r>
      <w:r w:rsidR="00CF5CB2" w:rsidRPr="001061A0">
        <w:rPr>
          <w:rFonts w:ascii="Arial" w:hAnsi="Arial" w:cs="Arial"/>
          <w:sz w:val="22"/>
          <w:szCs w:val="22"/>
        </w:rPr>
        <w:t xml:space="preserve">colecciones </w:t>
      </w:r>
      <w:r w:rsidR="00F82D39" w:rsidRPr="001061A0">
        <w:rPr>
          <w:rFonts w:ascii="Arial" w:hAnsi="Arial" w:cs="Arial"/>
          <w:sz w:val="22"/>
          <w:szCs w:val="22"/>
        </w:rPr>
        <w:t xml:space="preserve">que </w:t>
      </w:r>
      <w:r w:rsidR="009E0ECE" w:rsidRPr="001061A0">
        <w:rPr>
          <w:rFonts w:ascii="Arial" w:hAnsi="Arial" w:cs="Arial"/>
          <w:sz w:val="22"/>
          <w:szCs w:val="22"/>
        </w:rPr>
        <w:t>permitirán</w:t>
      </w:r>
      <w:r w:rsidR="00F82D39" w:rsidRPr="001061A0">
        <w:rPr>
          <w:rFonts w:ascii="Arial" w:hAnsi="Arial" w:cs="Arial"/>
          <w:sz w:val="22"/>
          <w:szCs w:val="22"/>
        </w:rPr>
        <w:t xml:space="preserve"> </w:t>
      </w:r>
      <w:r w:rsidRPr="001061A0">
        <w:rPr>
          <w:rFonts w:ascii="Arial" w:hAnsi="Arial" w:cs="Arial"/>
          <w:sz w:val="22"/>
          <w:szCs w:val="22"/>
        </w:rPr>
        <w:t>a</w:t>
      </w:r>
      <w:r w:rsidR="00F82D39" w:rsidRPr="001061A0">
        <w:rPr>
          <w:rFonts w:ascii="Arial" w:hAnsi="Arial" w:cs="Arial"/>
          <w:sz w:val="22"/>
          <w:szCs w:val="22"/>
        </w:rPr>
        <w:t xml:space="preserve"> los lectores</w:t>
      </w:r>
      <w:r w:rsidR="00B23C01" w:rsidRPr="001061A0">
        <w:rPr>
          <w:rFonts w:ascii="Arial" w:hAnsi="Arial" w:cs="Arial"/>
          <w:sz w:val="22"/>
          <w:szCs w:val="22"/>
        </w:rPr>
        <w:t>: U</w:t>
      </w:r>
      <w:r w:rsidR="00F82D39" w:rsidRPr="001061A0">
        <w:rPr>
          <w:rFonts w:ascii="Arial" w:hAnsi="Arial" w:cs="Arial"/>
          <w:sz w:val="22"/>
          <w:szCs w:val="22"/>
        </w:rPr>
        <w:t>n descubrimiento de la literatura nacional y universal</w:t>
      </w:r>
      <w:r w:rsidR="00A75538" w:rsidRPr="001061A0">
        <w:rPr>
          <w:rFonts w:ascii="Arial" w:hAnsi="Arial" w:cs="Arial"/>
          <w:sz w:val="22"/>
          <w:szCs w:val="22"/>
        </w:rPr>
        <w:t xml:space="preserve"> </w:t>
      </w:r>
      <w:proofErr w:type="spellStart"/>
      <w:r w:rsidR="00560933" w:rsidRPr="001061A0">
        <w:rPr>
          <w:rFonts w:ascii="Arial" w:hAnsi="Arial" w:cs="Arial"/>
          <w:i/>
          <w:sz w:val="22"/>
          <w:szCs w:val="22"/>
        </w:rPr>
        <w:t>Quimantú</w:t>
      </w:r>
      <w:proofErr w:type="spellEnd"/>
      <w:r w:rsidR="00560933" w:rsidRPr="001061A0">
        <w:rPr>
          <w:rFonts w:ascii="Arial" w:hAnsi="Arial" w:cs="Arial"/>
          <w:i/>
          <w:sz w:val="22"/>
          <w:szCs w:val="22"/>
        </w:rPr>
        <w:t xml:space="preserve"> para todos</w:t>
      </w:r>
      <w:r w:rsidR="00962399" w:rsidRPr="001061A0">
        <w:rPr>
          <w:rFonts w:ascii="Arial" w:hAnsi="Arial" w:cs="Arial"/>
          <w:sz w:val="22"/>
          <w:szCs w:val="22"/>
        </w:rPr>
        <w:t xml:space="preserve">, </w:t>
      </w:r>
      <w:r w:rsidR="00560933" w:rsidRPr="001061A0">
        <w:rPr>
          <w:rFonts w:ascii="Arial" w:hAnsi="Arial" w:cs="Arial"/>
          <w:i/>
          <w:sz w:val="22"/>
          <w:szCs w:val="22"/>
        </w:rPr>
        <w:t>Cordillera,</w:t>
      </w:r>
      <w:r w:rsidR="00962399" w:rsidRPr="001061A0">
        <w:rPr>
          <w:rFonts w:ascii="Arial" w:hAnsi="Arial" w:cs="Arial"/>
          <w:sz w:val="22"/>
          <w:szCs w:val="22"/>
        </w:rPr>
        <w:t xml:space="preserve"> </w:t>
      </w:r>
      <w:r w:rsidR="00560933" w:rsidRPr="001061A0">
        <w:rPr>
          <w:rFonts w:ascii="Arial" w:hAnsi="Arial" w:cs="Arial"/>
          <w:i/>
          <w:sz w:val="22"/>
          <w:szCs w:val="22"/>
        </w:rPr>
        <w:t>Minilibros</w:t>
      </w:r>
      <w:r w:rsidR="00F82D39" w:rsidRPr="001061A0">
        <w:rPr>
          <w:rFonts w:ascii="Arial" w:hAnsi="Arial" w:cs="Arial"/>
          <w:i/>
          <w:sz w:val="22"/>
          <w:szCs w:val="22"/>
        </w:rPr>
        <w:t>,</w:t>
      </w:r>
      <w:r w:rsidR="00F82D39" w:rsidRPr="001061A0">
        <w:rPr>
          <w:rFonts w:ascii="Arial" w:hAnsi="Arial" w:cs="Arial"/>
          <w:sz w:val="22"/>
          <w:szCs w:val="22"/>
        </w:rPr>
        <w:t xml:space="preserve"> </w:t>
      </w:r>
      <w:r w:rsidR="00962399" w:rsidRPr="001061A0">
        <w:rPr>
          <w:rFonts w:ascii="Arial" w:hAnsi="Arial" w:cs="Arial"/>
          <w:i/>
          <w:sz w:val="22"/>
          <w:szCs w:val="22"/>
        </w:rPr>
        <w:lastRenderedPageBreak/>
        <w:t>Convers</w:t>
      </w:r>
      <w:r w:rsidR="00560933" w:rsidRPr="001061A0">
        <w:rPr>
          <w:rFonts w:ascii="Arial" w:hAnsi="Arial" w:cs="Arial"/>
          <w:i/>
          <w:sz w:val="22"/>
          <w:szCs w:val="22"/>
        </w:rPr>
        <w:t>aciones con...</w:t>
      </w:r>
      <w:r w:rsidR="00CF5CB2" w:rsidRPr="001061A0">
        <w:rPr>
          <w:rFonts w:ascii="Arial" w:hAnsi="Arial" w:cs="Arial"/>
          <w:sz w:val="22"/>
          <w:szCs w:val="22"/>
        </w:rPr>
        <w:t xml:space="preserve"> y </w:t>
      </w:r>
      <w:r w:rsidR="00560933" w:rsidRPr="001061A0">
        <w:rPr>
          <w:rFonts w:ascii="Arial" w:hAnsi="Arial" w:cs="Arial"/>
          <w:i/>
          <w:sz w:val="22"/>
          <w:szCs w:val="22"/>
        </w:rPr>
        <w:t>Letras hoy</w:t>
      </w:r>
      <w:r w:rsidR="00B23C01" w:rsidRPr="001061A0">
        <w:rPr>
          <w:rFonts w:ascii="Arial" w:hAnsi="Arial" w:cs="Arial"/>
          <w:sz w:val="22"/>
          <w:szCs w:val="22"/>
        </w:rPr>
        <w:t>;</w:t>
      </w:r>
      <w:r w:rsidR="00F82D39" w:rsidRPr="001061A0">
        <w:rPr>
          <w:rFonts w:ascii="Arial" w:hAnsi="Arial" w:cs="Arial"/>
          <w:sz w:val="22"/>
          <w:szCs w:val="22"/>
        </w:rPr>
        <w:t xml:space="preserve"> que</w:t>
      </w:r>
      <w:r w:rsidR="00962399" w:rsidRPr="001061A0">
        <w:rPr>
          <w:rFonts w:ascii="Arial" w:hAnsi="Arial" w:cs="Arial"/>
          <w:sz w:val="22"/>
          <w:szCs w:val="22"/>
        </w:rPr>
        <w:t xml:space="preserve"> convertir</w:t>
      </w:r>
      <w:r w:rsidRPr="001061A0">
        <w:rPr>
          <w:rFonts w:ascii="Arial" w:hAnsi="Arial" w:cs="Arial"/>
          <w:sz w:val="22"/>
          <w:szCs w:val="22"/>
        </w:rPr>
        <w:t>á</w:t>
      </w:r>
      <w:r w:rsidR="00B23C01" w:rsidRPr="001061A0">
        <w:rPr>
          <w:rFonts w:ascii="Arial" w:hAnsi="Arial" w:cs="Arial"/>
          <w:sz w:val="22"/>
          <w:szCs w:val="22"/>
        </w:rPr>
        <w:t>n</w:t>
      </w:r>
      <w:r w:rsidR="00962399" w:rsidRPr="001061A0">
        <w:rPr>
          <w:rFonts w:ascii="Arial" w:hAnsi="Arial" w:cs="Arial"/>
          <w:sz w:val="22"/>
          <w:szCs w:val="22"/>
        </w:rPr>
        <w:t xml:space="preserve"> al</w:t>
      </w:r>
      <w:r w:rsidR="00A75538" w:rsidRPr="001061A0">
        <w:rPr>
          <w:rFonts w:ascii="Arial" w:hAnsi="Arial" w:cs="Arial"/>
          <w:sz w:val="22"/>
          <w:szCs w:val="22"/>
        </w:rPr>
        <w:t xml:space="preserve"> </w:t>
      </w:r>
      <w:r w:rsidR="00962399" w:rsidRPr="001061A0">
        <w:rPr>
          <w:rFonts w:ascii="Arial" w:hAnsi="Arial" w:cs="Arial"/>
          <w:sz w:val="22"/>
          <w:szCs w:val="22"/>
        </w:rPr>
        <w:t xml:space="preserve">libro en un mecanismo de información </w:t>
      </w:r>
      <w:r w:rsidR="00013664" w:rsidRPr="001061A0">
        <w:rPr>
          <w:rFonts w:ascii="Arial" w:hAnsi="Arial" w:cs="Arial"/>
          <w:sz w:val="22"/>
          <w:szCs w:val="22"/>
        </w:rPr>
        <w:t xml:space="preserve">y asimilación de los conceptos de marxismo, comunismo </w:t>
      </w:r>
      <w:r w:rsidR="00453A44" w:rsidRPr="001061A0">
        <w:rPr>
          <w:rFonts w:ascii="Arial" w:hAnsi="Arial" w:cs="Arial"/>
          <w:sz w:val="22"/>
          <w:szCs w:val="22"/>
        </w:rPr>
        <w:t>y socialismo</w:t>
      </w:r>
      <w:r w:rsidR="00B23C01" w:rsidRPr="001061A0">
        <w:rPr>
          <w:rFonts w:ascii="Arial" w:hAnsi="Arial" w:cs="Arial"/>
          <w:sz w:val="22"/>
          <w:szCs w:val="22"/>
        </w:rPr>
        <w:t>,</w:t>
      </w:r>
      <w:r w:rsidR="00453A44" w:rsidRPr="001061A0">
        <w:rPr>
          <w:rFonts w:ascii="Arial" w:hAnsi="Arial" w:cs="Arial"/>
          <w:sz w:val="22"/>
          <w:szCs w:val="22"/>
        </w:rPr>
        <w:t xml:space="preserve"> </w:t>
      </w:r>
      <w:r w:rsidR="00B23C01" w:rsidRPr="001061A0">
        <w:rPr>
          <w:rFonts w:ascii="Arial" w:hAnsi="Arial" w:cs="Arial"/>
          <w:sz w:val="22"/>
          <w:szCs w:val="22"/>
        </w:rPr>
        <w:t xml:space="preserve">en la que se inscriben </w:t>
      </w:r>
      <w:r w:rsidR="00560933" w:rsidRPr="001061A0">
        <w:rPr>
          <w:rFonts w:ascii="Arial" w:hAnsi="Arial" w:cs="Arial"/>
          <w:i/>
          <w:sz w:val="22"/>
          <w:szCs w:val="22"/>
        </w:rPr>
        <w:t>Cuadernos de Educación Popular</w:t>
      </w:r>
      <w:r w:rsidR="00453A44" w:rsidRPr="001061A0">
        <w:rPr>
          <w:rFonts w:ascii="Arial" w:hAnsi="Arial" w:cs="Arial"/>
          <w:sz w:val="22"/>
          <w:szCs w:val="22"/>
        </w:rPr>
        <w:t>,</w:t>
      </w:r>
      <w:r w:rsidR="00B23C01" w:rsidRPr="001061A0">
        <w:rPr>
          <w:rFonts w:ascii="Arial" w:hAnsi="Arial" w:cs="Arial"/>
          <w:sz w:val="22"/>
          <w:szCs w:val="22"/>
        </w:rPr>
        <w:t xml:space="preserve"> </w:t>
      </w:r>
      <w:r w:rsidR="00560933" w:rsidRPr="001061A0">
        <w:rPr>
          <w:rFonts w:ascii="Arial" w:hAnsi="Arial" w:cs="Arial"/>
          <w:i/>
          <w:sz w:val="22"/>
          <w:szCs w:val="22"/>
        </w:rPr>
        <w:t>Camino Abierto, Clásicos del Pensamiento Social</w:t>
      </w:r>
      <w:r w:rsidR="00B23C01" w:rsidRPr="001061A0">
        <w:rPr>
          <w:rFonts w:ascii="Arial" w:hAnsi="Arial" w:cs="Arial"/>
          <w:i/>
          <w:sz w:val="22"/>
          <w:szCs w:val="22"/>
        </w:rPr>
        <w:t>; y</w:t>
      </w:r>
      <w:r w:rsidR="00453A44" w:rsidRPr="001061A0">
        <w:rPr>
          <w:rFonts w:ascii="Arial" w:hAnsi="Arial" w:cs="Arial"/>
          <w:sz w:val="22"/>
          <w:szCs w:val="22"/>
        </w:rPr>
        <w:t xml:space="preserve"> otra línea que</w:t>
      </w:r>
      <w:r w:rsidR="00962399" w:rsidRPr="001061A0">
        <w:rPr>
          <w:rFonts w:ascii="Arial" w:hAnsi="Arial" w:cs="Arial"/>
          <w:sz w:val="22"/>
          <w:szCs w:val="22"/>
        </w:rPr>
        <w:t xml:space="preserve"> </w:t>
      </w:r>
      <w:r w:rsidR="005B7C11" w:rsidRPr="001061A0">
        <w:rPr>
          <w:rFonts w:ascii="Arial" w:hAnsi="Arial" w:cs="Arial"/>
          <w:sz w:val="22"/>
          <w:szCs w:val="22"/>
        </w:rPr>
        <w:t>busca</w:t>
      </w:r>
      <w:r w:rsidR="00962399" w:rsidRPr="001061A0">
        <w:rPr>
          <w:rFonts w:ascii="Arial" w:hAnsi="Arial" w:cs="Arial"/>
          <w:sz w:val="22"/>
          <w:szCs w:val="22"/>
        </w:rPr>
        <w:t xml:space="preserve"> </w:t>
      </w:r>
      <w:r w:rsidR="00B23C01" w:rsidRPr="001061A0">
        <w:rPr>
          <w:rFonts w:ascii="Arial" w:hAnsi="Arial" w:cs="Arial"/>
          <w:sz w:val="22"/>
          <w:szCs w:val="22"/>
        </w:rPr>
        <w:t>cohesionar a la nación</w:t>
      </w:r>
      <w:r w:rsidR="00962399" w:rsidRPr="001061A0">
        <w:rPr>
          <w:rFonts w:ascii="Arial" w:hAnsi="Arial" w:cs="Arial"/>
          <w:sz w:val="22"/>
          <w:szCs w:val="22"/>
        </w:rPr>
        <w:t xml:space="preserve"> </w:t>
      </w:r>
      <w:r w:rsidR="00453A44" w:rsidRPr="001061A0">
        <w:rPr>
          <w:rFonts w:ascii="Arial" w:hAnsi="Arial" w:cs="Arial"/>
          <w:sz w:val="22"/>
          <w:szCs w:val="22"/>
        </w:rPr>
        <w:t xml:space="preserve">con temas de actualidad política y </w:t>
      </w:r>
      <w:r w:rsidR="00B23C01" w:rsidRPr="001061A0">
        <w:rPr>
          <w:rFonts w:ascii="Arial" w:hAnsi="Arial" w:cs="Arial"/>
          <w:sz w:val="22"/>
          <w:szCs w:val="22"/>
        </w:rPr>
        <w:t xml:space="preserve">relevar la </w:t>
      </w:r>
      <w:r w:rsidR="00453A44" w:rsidRPr="001061A0">
        <w:rPr>
          <w:rFonts w:ascii="Arial" w:hAnsi="Arial" w:cs="Arial"/>
          <w:sz w:val="22"/>
          <w:szCs w:val="22"/>
        </w:rPr>
        <w:t>cotidian</w:t>
      </w:r>
      <w:r w:rsidR="00B23C01" w:rsidRPr="001061A0">
        <w:rPr>
          <w:rFonts w:ascii="Arial" w:hAnsi="Arial" w:cs="Arial"/>
          <w:sz w:val="22"/>
          <w:szCs w:val="22"/>
        </w:rPr>
        <w:t>eidad</w:t>
      </w:r>
      <w:r w:rsidR="00453A44" w:rsidRPr="001061A0">
        <w:rPr>
          <w:rFonts w:ascii="Arial" w:hAnsi="Arial" w:cs="Arial"/>
          <w:sz w:val="22"/>
          <w:szCs w:val="22"/>
        </w:rPr>
        <w:t xml:space="preserve"> </w:t>
      </w:r>
      <w:r w:rsidR="00B23C01" w:rsidRPr="001061A0">
        <w:rPr>
          <w:rFonts w:ascii="Arial" w:hAnsi="Arial" w:cs="Arial"/>
          <w:sz w:val="22"/>
          <w:szCs w:val="22"/>
        </w:rPr>
        <w:t>como un valor, representada por la</w:t>
      </w:r>
      <w:r w:rsidR="00962399" w:rsidRPr="001061A0">
        <w:rPr>
          <w:rFonts w:ascii="Arial" w:hAnsi="Arial" w:cs="Arial"/>
          <w:sz w:val="22"/>
          <w:szCs w:val="22"/>
        </w:rPr>
        <w:t xml:space="preserve"> colección </w:t>
      </w:r>
      <w:r w:rsidR="00962399" w:rsidRPr="001061A0">
        <w:rPr>
          <w:rFonts w:ascii="Arial" w:hAnsi="Arial" w:cs="Arial"/>
          <w:i/>
          <w:sz w:val="22"/>
          <w:szCs w:val="22"/>
        </w:rPr>
        <w:t>Nosotros los Chilenos,</w:t>
      </w:r>
      <w:r w:rsidR="00962399" w:rsidRPr="001061A0">
        <w:rPr>
          <w:rFonts w:ascii="Arial" w:hAnsi="Arial" w:cs="Arial"/>
          <w:sz w:val="22"/>
          <w:szCs w:val="22"/>
        </w:rPr>
        <w:t xml:space="preserve"> dirigida por Alfonso Alcalde</w:t>
      </w:r>
      <w:r w:rsidR="00B23C01" w:rsidRPr="001061A0">
        <w:rPr>
          <w:rFonts w:ascii="Arial" w:hAnsi="Arial" w:cs="Arial"/>
          <w:sz w:val="22"/>
          <w:szCs w:val="22"/>
        </w:rPr>
        <w:t xml:space="preserve"> (</w:t>
      </w:r>
      <w:proofErr w:type="spellStart"/>
      <w:r w:rsidR="00B23C01" w:rsidRPr="001061A0">
        <w:rPr>
          <w:rFonts w:ascii="Arial" w:hAnsi="Arial" w:cs="Arial"/>
          <w:sz w:val="22"/>
          <w:szCs w:val="22"/>
        </w:rPr>
        <w:t>Bergot</w:t>
      </w:r>
      <w:proofErr w:type="spellEnd"/>
      <w:r w:rsidR="00B23C01" w:rsidRPr="001061A0">
        <w:rPr>
          <w:rFonts w:ascii="Arial" w:hAnsi="Arial" w:cs="Arial"/>
          <w:sz w:val="22"/>
          <w:szCs w:val="22"/>
        </w:rPr>
        <w:t xml:space="preserve">, 2004). </w:t>
      </w:r>
      <w:r w:rsidR="009E0ECE" w:rsidRPr="001061A0">
        <w:rPr>
          <w:rFonts w:ascii="Arial" w:hAnsi="Arial" w:cs="Arial"/>
          <w:sz w:val="22"/>
          <w:szCs w:val="22"/>
        </w:rPr>
        <w:t>Estas temáticas y las decisiones estratégicas de producción antes expuestas generar</w:t>
      </w:r>
      <w:r w:rsidR="00B23C01" w:rsidRPr="001061A0">
        <w:rPr>
          <w:rFonts w:ascii="Arial" w:hAnsi="Arial" w:cs="Arial"/>
          <w:sz w:val="22"/>
          <w:szCs w:val="22"/>
        </w:rPr>
        <w:t>á</w:t>
      </w:r>
      <w:r w:rsidR="009E0ECE" w:rsidRPr="001061A0">
        <w:rPr>
          <w:rFonts w:ascii="Arial" w:hAnsi="Arial" w:cs="Arial"/>
          <w:sz w:val="22"/>
          <w:szCs w:val="22"/>
        </w:rPr>
        <w:t xml:space="preserve">n un efecto en el mercado, propiciando un auge de ediciones y colecciones masivas accesibles a todo público, así por ejemplo </w:t>
      </w:r>
      <w:r w:rsidR="009E0ECE" w:rsidRPr="001061A0">
        <w:rPr>
          <w:rFonts w:ascii="Arial" w:hAnsi="Arial" w:cs="Arial"/>
          <w:i/>
          <w:sz w:val="22"/>
          <w:szCs w:val="22"/>
        </w:rPr>
        <w:t>Nascimento</w:t>
      </w:r>
      <w:r w:rsidR="009E0ECE" w:rsidRPr="001061A0">
        <w:rPr>
          <w:rFonts w:ascii="Arial" w:hAnsi="Arial" w:cs="Arial"/>
          <w:sz w:val="22"/>
          <w:szCs w:val="22"/>
        </w:rPr>
        <w:t xml:space="preserve"> producirá su </w:t>
      </w:r>
      <w:r w:rsidR="009E0ECE" w:rsidRPr="001061A0">
        <w:rPr>
          <w:rFonts w:ascii="Arial" w:hAnsi="Arial" w:cs="Arial"/>
          <w:i/>
          <w:sz w:val="22"/>
          <w:szCs w:val="22"/>
        </w:rPr>
        <w:t>Biblioteca Popular</w:t>
      </w:r>
      <w:r w:rsidR="009E0ECE" w:rsidRPr="001061A0">
        <w:rPr>
          <w:rFonts w:ascii="Arial" w:hAnsi="Arial" w:cs="Arial"/>
          <w:sz w:val="22"/>
          <w:szCs w:val="22"/>
        </w:rPr>
        <w:t xml:space="preserve"> y </w:t>
      </w:r>
      <w:r w:rsidR="009E0ECE" w:rsidRPr="001061A0">
        <w:rPr>
          <w:rFonts w:ascii="Arial" w:hAnsi="Arial" w:cs="Arial"/>
          <w:i/>
          <w:sz w:val="22"/>
          <w:szCs w:val="22"/>
        </w:rPr>
        <w:t>Editorial Universitaria</w:t>
      </w:r>
      <w:r w:rsidR="009E0ECE" w:rsidRPr="001061A0">
        <w:rPr>
          <w:rFonts w:ascii="Arial" w:hAnsi="Arial" w:cs="Arial"/>
          <w:sz w:val="22"/>
          <w:szCs w:val="22"/>
        </w:rPr>
        <w:t xml:space="preserve"> editar</w:t>
      </w:r>
      <w:r w:rsidR="00B23C01" w:rsidRPr="001061A0">
        <w:rPr>
          <w:rFonts w:ascii="Arial" w:hAnsi="Arial" w:cs="Arial"/>
          <w:sz w:val="22"/>
          <w:szCs w:val="22"/>
        </w:rPr>
        <w:t>á</w:t>
      </w:r>
      <w:r w:rsidR="00560933" w:rsidRPr="001061A0">
        <w:rPr>
          <w:rFonts w:ascii="Arial" w:hAnsi="Arial" w:cs="Arial"/>
          <w:sz w:val="22"/>
          <w:szCs w:val="22"/>
        </w:rPr>
        <w:t xml:space="preserve"> su</w:t>
      </w:r>
      <w:r w:rsidR="00B145A6">
        <w:rPr>
          <w:rFonts w:ascii="Arial" w:hAnsi="Arial" w:cs="Arial"/>
          <w:sz w:val="22"/>
          <w:szCs w:val="22"/>
        </w:rPr>
        <w:t xml:space="preserve"> </w:t>
      </w:r>
      <w:r w:rsidR="00ED526E" w:rsidRPr="001061A0">
        <w:rPr>
          <w:rFonts w:ascii="Arial" w:hAnsi="Arial" w:cs="Arial"/>
          <w:i/>
          <w:sz w:val="22"/>
          <w:szCs w:val="22"/>
        </w:rPr>
        <w:t>“</w:t>
      </w:r>
      <w:r w:rsidR="009E0ECE" w:rsidRPr="001061A0">
        <w:rPr>
          <w:rFonts w:ascii="Arial" w:hAnsi="Arial" w:cs="Arial"/>
          <w:i/>
          <w:sz w:val="22"/>
          <w:szCs w:val="22"/>
        </w:rPr>
        <w:t>Colección Cormorán</w:t>
      </w:r>
      <w:r w:rsidR="009E0ECE" w:rsidRPr="001061A0">
        <w:rPr>
          <w:rFonts w:ascii="Arial" w:hAnsi="Arial" w:cs="Arial"/>
          <w:sz w:val="22"/>
          <w:szCs w:val="22"/>
        </w:rPr>
        <w:t xml:space="preserve"> con 84 títulos para un </w:t>
      </w:r>
      <w:r w:rsidR="004D446C" w:rsidRPr="001061A0">
        <w:rPr>
          <w:rFonts w:ascii="Arial" w:hAnsi="Arial" w:cs="Arial"/>
          <w:sz w:val="22"/>
          <w:szCs w:val="22"/>
        </w:rPr>
        <w:t xml:space="preserve">público </w:t>
      </w:r>
      <w:r w:rsidR="009E0ECE" w:rsidRPr="001061A0">
        <w:rPr>
          <w:rFonts w:ascii="Arial" w:hAnsi="Arial" w:cs="Arial"/>
          <w:sz w:val="22"/>
          <w:szCs w:val="22"/>
        </w:rPr>
        <w:t>masivo</w:t>
      </w:r>
      <w:r w:rsidR="00B23C01" w:rsidRPr="001061A0">
        <w:rPr>
          <w:rFonts w:ascii="Arial" w:hAnsi="Arial" w:cs="Arial"/>
          <w:sz w:val="22"/>
          <w:szCs w:val="22"/>
        </w:rPr>
        <w:t xml:space="preserve"> (Albornoz, 2005; Subercase</w:t>
      </w:r>
      <w:r w:rsidR="009434C0" w:rsidRPr="001061A0">
        <w:rPr>
          <w:rFonts w:ascii="Arial" w:hAnsi="Arial" w:cs="Arial"/>
          <w:sz w:val="22"/>
          <w:szCs w:val="22"/>
        </w:rPr>
        <w:t>a</w:t>
      </w:r>
      <w:r w:rsidR="00B23C01" w:rsidRPr="001061A0">
        <w:rPr>
          <w:rFonts w:ascii="Arial" w:hAnsi="Arial" w:cs="Arial"/>
          <w:sz w:val="22"/>
          <w:szCs w:val="22"/>
        </w:rPr>
        <w:t xml:space="preserve">ux, 2010). </w:t>
      </w:r>
      <w:r w:rsidR="008C21B9" w:rsidRPr="001061A0">
        <w:rPr>
          <w:rFonts w:ascii="Arial" w:hAnsi="Arial" w:cs="Arial"/>
          <w:sz w:val="22"/>
          <w:szCs w:val="22"/>
        </w:rPr>
        <w:t>Además de producir gran n</w:t>
      </w:r>
      <w:r w:rsidR="00B145A6">
        <w:rPr>
          <w:rFonts w:ascii="Arial" w:hAnsi="Arial" w:cs="Arial"/>
          <w:sz w:val="22"/>
          <w:szCs w:val="22"/>
        </w:rPr>
        <w:t>ú</w:t>
      </w:r>
      <w:r w:rsidR="008C21B9" w:rsidRPr="001061A0">
        <w:rPr>
          <w:rFonts w:ascii="Arial" w:hAnsi="Arial" w:cs="Arial"/>
          <w:sz w:val="22"/>
          <w:szCs w:val="22"/>
        </w:rPr>
        <w:t xml:space="preserve">mero de copias para cada </w:t>
      </w:r>
      <w:r w:rsidR="00B145A6" w:rsidRPr="001061A0">
        <w:rPr>
          <w:rFonts w:ascii="Arial" w:hAnsi="Arial" w:cs="Arial"/>
          <w:sz w:val="22"/>
          <w:szCs w:val="22"/>
        </w:rPr>
        <w:t>título</w:t>
      </w:r>
      <w:r w:rsidR="00ED526E" w:rsidRPr="001061A0">
        <w:rPr>
          <w:rFonts w:ascii="Arial" w:hAnsi="Arial" w:cs="Arial"/>
          <w:sz w:val="22"/>
          <w:szCs w:val="22"/>
        </w:rPr>
        <w:t>,</w:t>
      </w:r>
      <w:r w:rsidR="00C57B0C" w:rsidRPr="001061A0">
        <w:rPr>
          <w:rFonts w:ascii="Arial" w:hAnsi="Arial" w:cs="Arial"/>
          <w:sz w:val="22"/>
          <w:szCs w:val="22"/>
        </w:rPr>
        <w:t xml:space="preserve"> </w:t>
      </w:r>
      <w:r w:rsidR="00B23C01" w:rsidRPr="001061A0">
        <w:rPr>
          <w:rFonts w:ascii="Arial" w:hAnsi="Arial" w:cs="Arial"/>
          <w:sz w:val="22"/>
          <w:szCs w:val="22"/>
        </w:rPr>
        <w:t xml:space="preserve">que irán </w:t>
      </w:r>
      <w:r w:rsidR="00C57B0C" w:rsidRPr="001061A0">
        <w:rPr>
          <w:rFonts w:ascii="Arial" w:hAnsi="Arial" w:cs="Arial"/>
          <w:sz w:val="22"/>
          <w:szCs w:val="22"/>
        </w:rPr>
        <w:t>desde</w:t>
      </w:r>
      <w:r w:rsidR="00B46F34" w:rsidRPr="001061A0">
        <w:rPr>
          <w:rFonts w:ascii="Arial" w:hAnsi="Arial" w:cs="Arial"/>
          <w:sz w:val="22"/>
          <w:szCs w:val="22"/>
        </w:rPr>
        <w:t xml:space="preserve"> </w:t>
      </w:r>
      <w:r w:rsidR="00ED526E" w:rsidRPr="001061A0">
        <w:rPr>
          <w:rFonts w:ascii="Arial" w:hAnsi="Arial" w:cs="Arial"/>
          <w:sz w:val="22"/>
          <w:szCs w:val="22"/>
        </w:rPr>
        <w:t xml:space="preserve">las </w:t>
      </w:r>
      <w:r w:rsidR="00C57B0C" w:rsidRPr="001061A0">
        <w:rPr>
          <w:rFonts w:ascii="Arial" w:hAnsi="Arial" w:cs="Arial"/>
          <w:sz w:val="22"/>
          <w:szCs w:val="22"/>
        </w:rPr>
        <w:t>50</w:t>
      </w:r>
      <w:r w:rsidR="00B46F34" w:rsidRPr="001061A0">
        <w:rPr>
          <w:rFonts w:ascii="Arial" w:hAnsi="Arial" w:cs="Arial"/>
          <w:sz w:val="22"/>
          <w:szCs w:val="22"/>
        </w:rPr>
        <w:t>.000 copias</w:t>
      </w:r>
      <w:r w:rsidR="00835DFD" w:rsidRPr="001061A0">
        <w:rPr>
          <w:rFonts w:ascii="Arial" w:hAnsi="Arial" w:cs="Arial"/>
          <w:sz w:val="22"/>
          <w:szCs w:val="22"/>
        </w:rPr>
        <w:t xml:space="preserve"> hasta </w:t>
      </w:r>
      <w:r w:rsidR="00ED526E" w:rsidRPr="001061A0">
        <w:rPr>
          <w:rFonts w:ascii="Arial" w:hAnsi="Arial" w:cs="Arial"/>
          <w:sz w:val="22"/>
          <w:szCs w:val="22"/>
        </w:rPr>
        <w:t xml:space="preserve">las </w:t>
      </w:r>
      <w:r w:rsidR="00C57B0C" w:rsidRPr="001061A0">
        <w:rPr>
          <w:rFonts w:ascii="Arial" w:hAnsi="Arial" w:cs="Arial"/>
          <w:sz w:val="22"/>
          <w:szCs w:val="22"/>
        </w:rPr>
        <w:t xml:space="preserve">100.000 copias en el caso de cada </w:t>
      </w:r>
      <w:r w:rsidR="0086497E" w:rsidRPr="001061A0">
        <w:rPr>
          <w:rFonts w:ascii="Arial" w:hAnsi="Arial" w:cs="Arial"/>
          <w:sz w:val="22"/>
          <w:szCs w:val="22"/>
        </w:rPr>
        <w:t xml:space="preserve">número </w:t>
      </w:r>
      <w:r w:rsidR="00C57B0C" w:rsidRPr="001061A0">
        <w:rPr>
          <w:rFonts w:ascii="Arial" w:hAnsi="Arial" w:cs="Arial"/>
          <w:sz w:val="22"/>
          <w:szCs w:val="22"/>
        </w:rPr>
        <w:t xml:space="preserve">de los </w:t>
      </w:r>
      <w:r w:rsidR="0086497E" w:rsidRPr="001061A0">
        <w:rPr>
          <w:rFonts w:ascii="Arial" w:hAnsi="Arial" w:cs="Arial"/>
          <w:i/>
          <w:sz w:val="22"/>
          <w:szCs w:val="22"/>
        </w:rPr>
        <w:t>Minilibros</w:t>
      </w:r>
      <w:r w:rsidR="008C21B9" w:rsidRPr="001061A0">
        <w:rPr>
          <w:rFonts w:ascii="Arial" w:hAnsi="Arial" w:cs="Arial"/>
          <w:sz w:val="22"/>
          <w:szCs w:val="22"/>
        </w:rPr>
        <w:t>, s</w:t>
      </w:r>
      <w:r w:rsidR="00D21DA5" w:rsidRPr="001061A0">
        <w:rPr>
          <w:rFonts w:ascii="Arial" w:hAnsi="Arial" w:cs="Arial"/>
          <w:sz w:val="22"/>
          <w:szCs w:val="22"/>
        </w:rPr>
        <w:t xml:space="preserve">egún </w:t>
      </w:r>
      <w:proofErr w:type="spellStart"/>
      <w:r w:rsidR="00D21DA5" w:rsidRPr="001061A0">
        <w:rPr>
          <w:rFonts w:ascii="Arial" w:hAnsi="Arial" w:cs="Arial"/>
          <w:sz w:val="22"/>
          <w:szCs w:val="22"/>
        </w:rPr>
        <w:t>Bergot</w:t>
      </w:r>
      <w:proofErr w:type="spellEnd"/>
      <w:r w:rsidR="00D21DA5" w:rsidRPr="001061A0">
        <w:rPr>
          <w:rFonts w:ascii="Arial" w:hAnsi="Arial" w:cs="Arial"/>
          <w:sz w:val="22"/>
          <w:szCs w:val="22"/>
        </w:rPr>
        <w:t xml:space="preserve"> (2004) </w:t>
      </w:r>
      <w:r w:rsidR="004D446C" w:rsidRPr="001061A0">
        <w:rPr>
          <w:rFonts w:ascii="Arial" w:hAnsi="Arial" w:cs="Arial"/>
          <w:sz w:val="22"/>
          <w:szCs w:val="22"/>
        </w:rPr>
        <w:t>la supremacía de</w:t>
      </w:r>
      <w:r w:rsidR="00CF4927" w:rsidRPr="001061A0">
        <w:rPr>
          <w:rFonts w:ascii="Arial" w:hAnsi="Arial" w:cs="Arial"/>
          <w:sz w:val="22"/>
          <w:szCs w:val="22"/>
        </w:rPr>
        <w:t xml:space="preserve"> </w:t>
      </w:r>
      <w:proofErr w:type="spellStart"/>
      <w:r w:rsidR="00CF4927" w:rsidRPr="001061A0">
        <w:rPr>
          <w:rFonts w:ascii="Arial" w:hAnsi="Arial" w:cs="Arial"/>
          <w:sz w:val="22"/>
          <w:szCs w:val="22"/>
        </w:rPr>
        <w:t>Quimantú</w:t>
      </w:r>
      <w:proofErr w:type="spellEnd"/>
      <w:r w:rsidR="00CF4927" w:rsidRPr="001061A0">
        <w:rPr>
          <w:rFonts w:ascii="Arial" w:hAnsi="Arial" w:cs="Arial"/>
          <w:sz w:val="22"/>
          <w:szCs w:val="22"/>
        </w:rPr>
        <w:t xml:space="preserve"> </w:t>
      </w:r>
      <w:r w:rsidR="008C21B9" w:rsidRPr="001061A0">
        <w:rPr>
          <w:rFonts w:ascii="Arial" w:hAnsi="Arial" w:cs="Arial"/>
          <w:sz w:val="22"/>
          <w:szCs w:val="22"/>
        </w:rPr>
        <w:t>se apoya</w:t>
      </w:r>
      <w:r w:rsidR="00B23C01" w:rsidRPr="001061A0">
        <w:rPr>
          <w:rFonts w:ascii="Arial" w:hAnsi="Arial" w:cs="Arial"/>
          <w:sz w:val="22"/>
          <w:szCs w:val="22"/>
        </w:rPr>
        <w:t>rá</w:t>
      </w:r>
      <w:r w:rsidR="008C21B9" w:rsidRPr="001061A0">
        <w:rPr>
          <w:rFonts w:ascii="Arial" w:hAnsi="Arial" w:cs="Arial"/>
          <w:sz w:val="22"/>
          <w:szCs w:val="22"/>
        </w:rPr>
        <w:t xml:space="preserve"> </w:t>
      </w:r>
      <w:r w:rsidR="005B7C11" w:rsidRPr="001061A0">
        <w:rPr>
          <w:rFonts w:ascii="Arial" w:hAnsi="Arial" w:cs="Arial"/>
          <w:sz w:val="22"/>
          <w:szCs w:val="22"/>
        </w:rPr>
        <w:t xml:space="preserve">también </w:t>
      </w:r>
      <w:r w:rsidR="009E4275" w:rsidRPr="001061A0">
        <w:rPr>
          <w:rFonts w:ascii="Arial" w:hAnsi="Arial" w:cs="Arial"/>
          <w:sz w:val="22"/>
          <w:szCs w:val="22"/>
        </w:rPr>
        <w:t xml:space="preserve">por una parte, </w:t>
      </w:r>
      <w:r w:rsidR="008C21B9" w:rsidRPr="001061A0">
        <w:rPr>
          <w:rFonts w:ascii="Arial" w:hAnsi="Arial" w:cs="Arial"/>
          <w:sz w:val="22"/>
          <w:szCs w:val="22"/>
        </w:rPr>
        <w:t>en</w:t>
      </w:r>
      <w:r w:rsidR="004D446C" w:rsidRPr="001061A0">
        <w:rPr>
          <w:rFonts w:ascii="Arial" w:hAnsi="Arial" w:cs="Arial"/>
          <w:sz w:val="22"/>
          <w:szCs w:val="22"/>
        </w:rPr>
        <w:t xml:space="preserve"> </w:t>
      </w:r>
      <w:r w:rsidR="00EB4DF8" w:rsidRPr="001061A0">
        <w:rPr>
          <w:rFonts w:ascii="Arial" w:hAnsi="Arial" w:cs="Arial"/>
          <w:sz w:val="22"/>
          <w:szCs w:val="22"/>
        </w:rPr>
        <w:t>l</w:t>
      </w:r>
      <w:r w:rsidR="005B7C11" w:rsidRPr="001061A0">
        <w:rPr>
          <w:rFonts w:ascii="Arial" w:hAnsi="Arial" w:cs="Arial"/>
          <w:sz w:val="22"/>
          <w:szCs w:val="22"/>
        </w:rPr>
        <w:t>a consolidación de la figura de</w:t>
      </w:r>
      <w:r w:rsidR="005E62B1" w:rsidRPr="001061A0">
        <w:rPr>
          <w:rFonts w:ascii="Arial" w:hAnsi="Arial" w:cs="Arial"/>
          <w:sz w:val="22"/>
          <w:szCs w:val="22"/>
        </w:rPr>
        <w:t xml:space="preserve">l editor </w:t>
      </w:r>
      <w:r w:rsidR="00EB4DF8" w:rsidRPr="001061A0">
        <w:rPr>
          <w:rFonts w:ascii="Arial" w:hAnsi="Arial" w:cs="Arial"/>
          <w:sz w:val="22"/>
          <w:szCs w:val="22"/>
        </w:rPr>
        <w:t>como</w:t>
      </w:r>
      <w:r w:rsidR="005E62B1" w:rsidRPr="001061A0">
        <w:rPr>
          <w:rFonts w:ascii="Arial" w:hAnsi="Arial" w:cs="Arial"/>
          <w:sz w:val="22"/>
          <w:szCs w:val="22"/>
        </w:rPr>
        <w:t xml:space="preserve"> </w:t>
      </w:r>
      <w:r w:rsidR="005405DD" w:rsidRPr="001061A0">
        <w:rPr>
          <w:rFonts w:ascii="Arial" w:hAnsi="Arial" w:cs="Arial"/>
          <w:sz w:val="22"/>
          <w:szCs w:val="22"/>
        </w:rPr>
        <w:t>el actor</w:t>
      </w:r>
      <w:r w:rsidR="005E62B1" w:rsidRPr="001061A0">
        <w:rPr>
          <w:rFonts w:ascii="Arial" w:hAnsi="Arial" w:cs="Arial"/>
          <w:sz w:val="22"/>
          <w:szCs w:val="22"/>
        </w:rPr>
        <w:t xml:space="preserve"> central </w:t>
      </w:r>
      <w:r w:rsidR="00EB4DF8" w:rsidRPr="001061A0">
        <w:rPr>
          <w:rFonts w:ascii="Arial" w:hAnsi="Arial" w:cs="Arial"/>
          <w:sz w:val="22"/>
          <w:szCs w:val="22"/>
        </w:rPr>
        <w:t>en las</w:t>
      </w:r>
      <w:r w:rsidR="005E62B1" w:rsidRPr="001061A0">
        <w:rPr>
          <w:rFonts w:ascii="Arial" w:hAnsi="Arial" w:cs="Arial"/>
          <w:sz w:val="22"/>
          <w:szCs w:val="22"/>
        </w:rPr>
        <w:t xml:space="preserve"> </w:t>
      </w:r>
      <w:r w:rsidR="00EB4DF8" w:rsidRPr="001061A0">
        <w:rPr>
          <w:rFonts w:ascii="Arial" w:hAnsi="Arial" w:cs="Arial"/>
          <w:sz w:val="22"/>
          <w:szCs w:val="22"/>
        </w:rPr>
        <w:t xml:space="preserve">decisiones </w:t>
      </w:r>
      <w:r w:rsidR="005405DD" w:rsidRPr="001061A0">
        <w:rPr>
          <w:rFonts w:ascii="Arial" w:hAnsi="Arial" w:cs="Arial"/>
          <w:sz w:val="22"/>
          <w:szCs w:val="22"/>
        </w:rPr>
        <w:t xml:space="preserve">acerca </w:t>
      </w:r>
      <w:r w:rsidR="009E4275" w:rsidRPr="001061A0">
        <w:rPr>
          <w:rFonts w:ascii="Arial" w:hAnsi="Arial" w:cs="Arial"/>
          <w:sz w:val="22"/>
          <w:szCs w:val="22"/>
        </w:rPr>
        <w:t>de</w:t>
      </w:r>
      <w:r w:rsidR="008C21B9" w:rsidRPr="001061A0">
        <w:rPr>
          <w:rFonts w:ascii="Arial" w:hAnsi="Arial" w:cs="Arial"/>
          <w:sz w:val="22"/>
          <w:szCs w:val="22"/>
        </w:rPr>
        <w:t xml:space="preserve"> qu</w:t>
      </w:r>
      <w:r w:rsidR="00B23C01" w:rsidRPr="001061A0">
        <w:rPr>
          <w:rFonts w:ascii="Arial" w:hAnsi="Arial" w:cs="Arial"/>
          <w:sz w:val="22"/>
          <w:szCs w:val="22"/>
        </w:rPr>
        <w:t>é</w:t>
      </w:r>
      <w:r w:rsidR="008C21B9" w:rsidRPr="001061A0">
        <w:rPr>
          <w:rFonts w:ascii="Arial" w:hAnsi="Arial" w:cs="Arial"/>
          <w:sz w:val="22"/>
          <w:szCs w:val="22"/>
        </w:rPr>
        <w:t xml:space="preserve"> se publica</w:t>
      </w:r>
      <w:r w:rsidR="005405DD" w:rsidRPr="001061A0">
        <w:rPr>
          <w:rFonts w:ascii="Arial" w:hAnsi="Arial" w:cs="Arial"/>
          <w:sz w:val="22"/>
          <w:szCs w:val="22"/>
        </w:rPr>
        <w:t>,</w:t>
      </w:r>
      <w:r w:rsidR="008C21B9" w:rsidRPr="001061A0">
        <w:rPr>
          <w:rFonts w:ascii="Arial" w:hAnsi="Arial" w:cs="Arial"/>
          <w:sz w:val="22"/>
          <w:szCs w:val="22"/>
        </w:rPr>
        <w:t xml:space="preserve"> en base a</w:t>
      </w:r>
      <w:r w:rsidR="005E62B1" w:rsidRPr="001061A0">
        <w:rPr>
          <w:rFonts w:ascii="Arial" w:hAnsi="Arial" w:cs="Arial"/>
          <w:sz w:val="22"/>
          <w:szCs w:val="22"/>
        </w:rPr>
        <w:t xml:space="preserve"> su propia visión de la literatura</w:t>
      </w:r>
      <w:r w:rsidR="00EB4DF8" w:rsidRPr="001061A0">
        <w:rPr>
          <w:rFonts w:ascii="Arial" w:hAnsi="Arial" w:cs="Arial"/>
          <w:sz w:val="22"/>
          <w:szCs w:val="22"/>
        </w:rPr>
        <w:t xml:space="preserve"> y</w:t>
      </w:r>
      <w:r w:rsidR="009E4275" w:rsidRPr="001061A0">
        <w:rPr>
          <w:rFonts w:ascii="Arial" w:hAnsi="Arial" w:cs="Arial"/>
          <w:sz w:val="22"/>
          <w:szCs w:val="22"/>
        </w:rPr>
        <w:t xml:space="preserve"> por otra</w:t>
      </w:r>
      <w:r w:rsidR="005405DD" w:rsidRPr="001061A0">
        <w:rPr>
          <w:rFonts w:ascii="Arial" w:hAnsi="Arial" w:cs="Arial"/>
          <w:sz w:val="22"/>
          <w:szCs w:val="22"/>
        </w:rPr>
        <w:t>,</w:t>
      </w:r>
      <w:r w:rsidR="009E4275" w:rsidRPr="001061A0">
        <w:rPr>
          <w:rFonts w:ascii="Arial" w:hAnsi="Arial" w:cs="Arial"/>
          <w:sz w:val="22"/>
          <w:szCs w:val="22"/>
        </w:rPr>
        <w:t xml:space="preserve"> en</w:t>
      </w:r>
      <w:r w:rsidR="00EB4DF8" w:rsidRPr="001061A0">
        <w:rPr>
          <w:rFonts w:ascii="Arial" w:hAnsi="Arial" w:cs="Arial"/>
          <w:sz w:val="22"/>
          <w:szCs w:val="22"/>
        </w:rPr>
        <w:t xml:space="preserve"> </w:t>
      </w:r>
      <w:r w:rsidR="005405DD" w:rsidRPr="001061A0">
        <w:rPr>
          <w:rFonts w:ascii="Arial" w:hAnsi="Arial" w:cs="Arial"/>
          <w:sz w:val="22"/>
          <w:szCs w:val="22"/>
        </w:rPr>
        <w:t xml:space="preserve">el diseño organizado </w:t>
      </w:r>
      <w:r w:rsidR="005E62B1" w:rsidRPr="001061A0">
        <w:rPr>
          <w:rFonts w:ascii="Arial" w:hAnsi="Arial" w:cs="Arial"/>
          <w:sz w:val="22"/>
          <w:szCs w:val="22"/>
        </w:rPr>
        <w:t xml:space="preserve">de la distribución de </w:t>
      </w:r>
      <w:r w:rsidR="000F2863" w:rsidRPr="001061A0">
        <w:rPr>
          <w:rFonts w:ascii="Arial" w:hAnsi="Arial" w:cs="Arial"/>
          <w:sz w:val="22"/>
          <w:szCs w:val="22"/>
        </w:rPr>
        <w:t>los</w:t>
      </w:r>
      <w:r w:rsidR="00EB4DF8" w:rsidRPr="001061A0">
        <w:rPr>
          <w:rFonts w:ascii="Arial" w:hAnsi="Arial" w:cs="Arial"/>
          <w:sz w:val="22"/>
          <w:szCs w:val="22"/>
        </w:rPr>
        <w:t xml:space="preserve"> </w:t>
      </w:r>
      <w:r w:rsidR="005E62B1" w:rsidRPr="001061A0">
        <w:rPr>
          <w:rFonts w:ascii="Arial" w:hAnsi="Arial" w:cs="Arial"/>
          <w:sz w:val="22"/>
          <w:szCs w:val="22"/>
        </w:rPr>
        <w:t>libros</w:t>
      </w:r>
      <w:r w:rsidR="000F2863" w:rsidRPr="001061A0">
        <w:rPr>
          <w:rFonts w:ascii="Arial" w:hAnsi="Arial" w:cs="Arial"/>
          <w:sz w:val="22"/>
          <w:szCs w:val="22"/>
        </w:rPr>
        <w:t xml:space="preserve"> de </w:t>
      </w:r>
      <w:r w:rsidR="005405DD" w:rsidRPr="001061A0">
        <w:rPr>
          <w:rFonts w:ascii="Arial" w:hAnsi="Arial" w:cs="Arial"/>
          <w:sz w:val="22"/>
          <w:szCs w:val="22"/>
        </w:rPr>
        <w:t>la Editorial</w:t>
      </w:r>
      <w:r w:rsidR="005E62B1" w:rsidRPr="001061A0">
        <w:rPr>
          <w:rFonts w:ascii="Arial" w:hAnsi="Arial" w:cs="Arial"/>
          <w:sz w:val="22"/>
          <w:szCs w:val="22"/>
        </w:rPr>
        <w:t>.</w:t>
      </w:r>
    </w:p>
    <w:p w14:paraId="5CC142FA" w14:textId="77777777" w:rsidR="00F82D39" w:rsidRPr="001061A0" w:rsidRDefault="00F82D39" w:rsidP="001061A0">
      <w:pPr>
        <w:widowControl w:val="0"/>
        <w:autoSpaceDE w:val="0"/>
        <w:autoSpaceDN w:val="0"/>
        <w:adjustRightInd w:val="0"/>
        <w:spacing w:line="276" w:lineRule="auto"/>
        <w:rPr>
          <w:rFonts w:ascii="Arial" w:hAnsi="Arial" w:cs="Arial"/>
          <w:sz w:val="22"/>
          <w:szCs w:val="22"/>
        </w:rPr>
      </w:pPr>
    </w:p>
    <w:p w14:paraId="764E4008" w14:textId="5A777488" w:rsidR="00AA7EC6" w:rsidRPr="001061A0" w:rsidRDefault="00CF4927" w:rsidP="001061A0">
      <w:pPr>
        <w:spacing w:line="276" w:lineRule="auto"/>
        <w:jc w:val="both"/>
        <w:rPr>
          <w:rFonts w:ascii="Arial" w:hAnsi="Arial" w:cs="Arial"/>
          <w:b/>
          <w:bCs/>
          <w:sz w:val="22"/>
          <w:szCs w:val="22"/>
        </w:rPr>
      </w:pPr>
      <w:bookmarkStart w:id="4" w:name="OLE_LINK5"/>
      <w:bookmarkStart w:id="5" w:name="OLE_LINK6"/>
      <w:r w:rsidRPr="001061A0">
        <w:rPr>
          <w:rFonts w:ascii="Arial" w:hAnsi="Arial" w:cs="Arial"/>
          <w:b/>
          <w:bCs/>
          <w:sz w:val="22"/>
          <w:szCs w:val="22"/>
        </w:rPr>
        <w:t>El origen de una casa editora regional en el seno de una universidad regional.</w:t>
      </w:r>
    </w:p>
    <w:p w14:paraId="667BC5FB" w14:textId="77777777" w:rsidR="0072220A" w:rsidRPr="001061A0" w:rsidRDefault="0072220A" w:rsidP="001061A0">
      <w:pPr>
        <w:spacing w:line="276" w:lineRule="auto"/>
        <w:jc w:val="both"/>
        <w:rPr>
          <w:rFonts w:ascii="Arial" w:hAnsi="Arial" w:cs="Arial"/>
          <w:b/>
          <w:bCs/>
          <w:sz w:val="22"/>
          <w:szCs w:val="22"/>
        </w:rPr>
      </w:pPr>
    </w:p>
    <w:p w14:paraId="32FB6B18" w14:textId="62B77122" w:rsidR="00AA7EC6" w:rsidRPr="001061A0" w:rsidRDefault="00CF4927" w:rsidP="001061A0">
      <w:pPr>
        <w:spacing w:line="276" w:lineRule="auto"/>
        <w:ind w:firstLine="708"/>
        <w:jc w:val="both"/>
        <w:rPr>
          <w:rFonts w:ascii="Arial" w:hAnsi="Arial" w:cs="Arial"/>
          <w:sz w:val="22"/>
          <w:szCs w:val="22"/>
        </w:rPr>
      </w:pPr>
      <w:r w:rsidRPr="001061A0">
        <w:rPr>
          <w:rFonts w:ascii="Arial" w:hAnsi="Arial" w:cs="Arial"/>
          <w:sz w:val="22"/>
          <w:szCs w:val="22"/>
        </w:rPr>
        <w:t xml:space="preserve">Durante el periodo la Universidad Católica de Valparaíso, había iniciado un largo proceso de cambios internos, conocido como </w:t>
      </w:r>
      <w:r w:rsidRPr="001061A0">
        <w:rPr>
          <w:rFonts w:ascii="Arial" w:hAnsi="Arial" w:cs="Arial"/>
          <w:i/>
          <w:iCs/>
          <w:sz w:val="22"/>
          <w:szCs w:val="22"/>
        </w:rPr>
        <w:t>Reforma Universitaria</w:t>
      </w:r>
      <w:r w:rsidRPr="001061A0">
        <w:rPr>
          <w:rFonts w:ascii="Arial" w:hAnsi="Arial" w:cs="Arial"/>
          <w:sz w:val="22"/>
          <w:szCs w:val="22"/>
        </w:rPr>
        <w:t xml:space="preserve">, cuyo propósito buscaba conformar una nueva universidad basada en objetivos y principios nuevos, crear y consolidar una estructura moderna incorporando y abriendo la Universidad a procesos democráticos y conectada con la realidad del país. Esencialmente como indica </w:t>
      </w:r>
      <w:proofErr w:type="spellStart"/>
      <w:r w:rsidRPr="001061A0">
        <w:rPr>
          <w:rFonts w:ascii="Arial" w:hAnsi="Arial" w:cs="Arial"/>
          <w:sz w:val="22"/>
          <w:szCs w:val="22"/>
        </w:rPr>
        <w:t>Buono</w:t>
      </w:r>
      <w:proofErr w:type="spellEnd"/>
      <w:r w:rsidRPr="001061A0">
        <w:rPr>
          <w:rFonts w:ascii="Arial" w:hAnsi="Arial" w:cs="Arial"/>
          <w:sz w:val="22"/>
          <w:szCs w:val="22"/>
        </w:rPr>
        <w:t>-Core (</w:t>
      </w:r>
      <w:r w:rsidR="00B46F34" w:rsidRPr="001061A0">
        <w:rPr>
          <w:rFonts w:ascii="Arial" w:hAnsi="Arial" w:cs="Arial"/>
          <w:sz w:val="22"/>
          <w:szCs w:val="22"/>
        </w:rPr>
        <w:t>2004</w:t>
      </w:r>
      <w:r w:rsidRPr="001061A0">
        <w:rPr>
          <w:rFonts w:ascii="Arial" w:hAnsi="Arial" w:cs="Arial"/>
          <w:sz w:val="22"/>
          <w:szCs w:val="22"/>
        </w:rPr>
        <w:t>) este proceso tiene un carácter eminentemente académico, iniciándose las discusiones alrededor del año 1964,  siendo el año 1967 el inicio de un periodo de mayor efervescencia y actividad de la reforma. Dentro de los grandes hitos de esta reforma se reconocen la elaboración y puesta en marcha de un nuevo estatuto orgánico reconocido como Constitución Básica, a partir de ella, la formación del Senado Académico órgano participativo y representativo de los estamentos universitarios, que grafican esencialmente la participación de todos los estamentos en el devenir de la institución, la generación de un nuevo proyecto académico reflejado en la creación de institutos dedicados “</w:t>
      </w:r>
      <w:r w:rsidRPr="001061A0">
        <w:rPr>
          <w:rFonts w:ascii="Arial" w:hAnsi="Arial" w:cs="Arial"/>
          <w:i/>
          <w:sz w:val="22"/>
          <w:szCs w:val="22"/>
        </w:rPr>
        <w:t xml:space="preserve">al cultivo </w:t>
      </w:r>
      <w:proofErr w:type="spellStart"/>
      <w:r w:rsidRPr="001061A0">
        <w:rPr>
          <w:rFonts w:ascii="Arial" w:hAnsi="Arial" w:cs="Arial"/>
          <w:i/>
          <w:sz w:val="22"/>
          <w:szCs w:val="22"/>
        </w:rPr>
        <w:t>critico</w:t>
      </w:r>
      <w:proofErr w:type="spellEnd"/>
      <w:r w:rsidRPr="001061A0">
        <w:rPr>
          <w:rFonts w:ascii="Arial" w:hAnsi="Arial" w:cs="Arial"/>
          <w:i/>
          <w:sz w:val="22"/>
          <w:szCs w:val="22"/>
        </w:rPr>
        <w:t xml:space="preserve"> del saber</w:t>
      </w:r>
      <w:r w:rsidRPr="001061A0">
        <w:rPr>
          <w:rFonts w:ascii="Arial" w:hAnsi="Arial" w:cs="Arial"/>
          <w:sz w:val="22"/>
          <w:szCs w:val="22"/>
        </w:rPr>
        <w:t>”, y las escuelas dedicadas “</w:t>
      </w:r>
      <w:r w:rsidRPr="001061A0">
        <w:rPr>
          <w:rFonts w:ascii="Arial" w:hAnsi="Arial" w:cs="Arial"/>
          <w:i/>
          <w:sz w:val="22"/>
          <w:szCs w:val="22"/>
        </w:rPr>
        <w:t>a la investigación y la docencia tecnológica y profesional</w:t>
      </w:r>
      <w:r w:rsidRPr="001061A0">
        <w:rPr>
          <w:rFonts w:ascii="Arial" w:hAnsi="Arial" w:cs="Arial"/>
          <w:sz w:val="22"/>
          <w:szCs w:val="22"/>
        </w:rPr>
        <w:t>”</w:t>
      </w:r>
      <w:r w:rsidR="00F8111C" w:rsidRPr="001061A0">
        <w:rPr>
          <w:rFonts w:ascii="Arial" w:hAnsi="Arial" w:cs="Arial"/>
          <w:sz w:val="22"/>
          <w:szCs w:val="22"/>
        </w:rPr>
        <w:t xml:space="preserve"> </w:t>
      </w:r>
      <w:r w:rsidRPr="001061A0">
        <w:rPr>
          <w:rFonts w:ascii="Arial" w:hAnsi="Arial" w:cs="Arial"/>
          <w:sz w:val="22"/>
          <w:szCs w:val="22"/>
        </w:rPr>
        <w:t>(</w:t>
      </w:r>
      <w:proofErr w:type="spellStart"/>
      <w:r w:rsidRPr="001061A0">
        <w:rPr>
          <w:rFonts w:ascii="Arial" w:hAnsi="Arial" w:cs="Arial"/>
          <w:sz w:val="22"/>
          <w:szCs w:val="22"/>
        </w:rPr>
        <w:t>Buono</w:t>
      </w:r>
      <w:proofErr w:type="spellEnd"/>
      <w:r w:rsidRPr="001061A0">
        <w:rPr>
          <w:rFonts w:ascii="Arial" w:hAnsi="Arial" w:cs="Arial"/>
          <w:sz w:val="22"/>
          <w:szCs w:val="22"/>
        </w:rPr>
        <w:t xml:space="preserve">-Core, </w:t>
      </w:r>
      <w:r w:rsidR="00B46F34" w:rsidRPr="001061A0">
        <w:rPr>
          <w:rFonts w:ascii="Arial" w:hAnsi="Arial" w:cs="Arial"/>
          <w:sz w:val="22"/>
          <w:szCs w:val="22"/>
        </w:rPr>
        <w:t>2004</w:t>
      </w:r>
      <w:r w:rsidR="00252292" w:rsidRPr="001061A0">
        <w:rPr>
          <w:rFonts w:ascii="Arial" w:hAnsi="Arial" w:cs="Arial"/>
          <w:sz w:val="22"/>
          <w:szCs w:val="22"/>
        </w:rPr>
        <w:t>, p.177</w:t>
      </w:r>
      <w:r w:rsidRPr="001061A0">
        <w:rPr>
          <w:rFonts w:ascii="Arial" w:hAnsi="Arial" w:cs="Arial"/>
          <w:sz w:val="22"/>
          <w:szCs w:val="22"/>
        </w:rPr>
        <w:t>) suprimiendo así las facultades</w:t>
      </w:r>
      <w:r w:rsidR="00F8111C" w:rsidRPr="001061A0">
        <w:rPr>
          <w:rFonts w:ascii="Arial" w:hAnsi="Arial" w:cs="Arial"/>
          <w:sz w:val="22"/>
          <w:szCs w:val="22"/>
        </w:rPr>
        <w:t xml:space="preserve"> y reduciendo el sistema </w:t>
      </w:r>
      <w:r w:rsidR="008E31C8" w:rsidRPr="001061A0">
        <w:rPr>
          <w:rFonts w:ascii="Arial" w:hAnsi="Arial" w:cs="Arial"/>
          <w:sz w:val="22"/>
          <w:szCs w:val="22"/>
        </w:rPr>
        <w:t>burocrático</w:t>
      </w:r>
      <w:r w:rsidR="00F8111C" w:rsidRPr="001061A0">
        <w:rPr>
          <w:rFonts w:ascii="Arial" w:hAnsi="Arial" w:cs="Arial"/>
          <w:sz w:val="22"/>
          <w:szCs w:val="22"/>
        </w:rPr>
        <w:t>.</w:t>
      </w:r>
      <w:r w:rsidRPr="001061A0">
        <w:rPr>
          <w:rFonts w:ascii="Arial" w:hAnsi="Arial" w:cs="Arial"/>
          <w:sz w:val="22"/>
          <w:szCs w:val="22"/>
        </w:rPr>
        <w:t xml:space="preserve"> Un papel preponderante lo ocupa la investigación, </w:t>
      </w:r>
      <w:r w:rsidR="009E0ECE" w:rsidRPr="001061A0">
        <w:rPr>
          <w:rFonts w:ascii="Arial" w:hAnsi="Arial" w:cs="Arial"/>
          <w:sz w:val="22"/>
          <w:szCs w:val="22"/>
        </w:rPr>
        <w:t>generándose</w:t>
      </w:r>
      <w:r w:rsidRPr="001061A0">
        <w:rPr>
          <w:rFonts w:ascii="Arial" w:hAnsi="Arial" w:cs="Arial"/>
          <w:sz w:val="22"/>
          <w:szCs w:val="22"/>
        </w:rPr>
        <w:t xml:space="preserve"> iniciativas que serán apoyadas por fondos internos que buscan incentivar los proyectos de investigación de la Universidad, en resumen una preocupación porque el quehacer de la </w:t>
      </w:r>
      <w:r w:rsidR="00ED526E" w:rsidRPr="001061A0">
        <w:rPr>
          <w:rFonts w:ascii="Arial" w:hAnsi="Arial" w:cs="Arial"/>
          <w:sz w:val="22"/>
          <w:szCs w:val="22"/>
        </w:rPr>
        <w:t>institución</w:t>
      </w:r>
      <w:r w:rsidRPr="001061A0">
        <w:rPr>
          <w:rFonts w:ascii="Arial" w:hAnsi="Arial" w:cs="Arial"/>
          <w:sz w:val="22"/>
          <w:szCs w:val="22"/>
        </w:rPr>
        <w:t xml:space="preserve"> tenga un reflejo real en los problemas de la región y el país.</w:t>
      </w:r>
    </w:p>
    <w:p w14:paraId="57B3578E" w14:textId="34804505" w:rsidR="00AA7EC6" w:rsidRPr="001061A0" w:rsidRDefault="00CF4927" w:rsidP="001061A0">
      <w:pPr>
        <w:spacing w:line="276" w:lineRule="auto"/>
        <w:ind w:firstLine="708"/>
        <w:jc w:val="both"/>
        <w:rPr>
          <w:rFonts w:ascii="Arial" w:hAnsi="Arial" w:cs="Arial"/>
          <w:sz w:val="22"/>
          <w:szCs w:val="22"/>
        </w:rPr>
      </w:pPr>
      <w:r w:rsidRPr="001061A0">
        <w:rPr>
          <w:rFonts w:ascii="Arial" w:hAnsi="Arial" w:cs="Arial"/>
          <w:sz w:val="22"/>
          <w:szCs w:val="22"/>
        </w:rPr>
        <w:t>La consolidación de la reforma permite realizar elecciones directas de rector, en las que participan académicos funcionarios y estudiantes, confirmando a Raúl Allard Neumann en dos períodos consecutivos a partir del año 1968. En dichos gobiernos y gracias al apoyo de la comunidad comienza una etapa de profundización de los cambios. En su segundo mandato Allard reordena el organigrama de la Universidad creando tres Vicerrectorías, entre ellas la Vicerrectoría de Comunicaciones, la que d</w:t>
      </w:r>
      <w:r w:rsidR="004F40A5" w:rsidRPr="001061A0">
        <w:rPr>
          <w:rFonts w:ascii="Arial" w:hAnsi="Arial" w:cs="Arial"/>
          <w:sz w:val="22"/>
          <w:szCs w:val="22"/>
        </w:rPr>
        <w:t xml:space="preserve">ará un nuevo énfasis al área y </w:t>
      </w:r>
      <w:r w:rsidRPr="001061A0">
        <w:rPr>
          <w:rFonts w:ascii="Arial" w:hAnsi="Arial" w:cs="Arial"/>
          <w:sz w:val="22"/>
          <w:szCs w:val="22"/>
        </w:rPr>
        <w:t xml:space="preserve">al </w:t>
      </w:r>
      <w:r w:rsidRPr="001061A0">
        <w:rPr>
          <w:rFonts w:ascii="Arial" w:hAnsi="Arial" w:cs="Arial"/>
          <w:sz w:val="22"/>
          <w:szCs w:val="22"/>
        </w:rPr>
        <w:lastRenderedPageBreak/>
        <w:t>propio concepto</w:t>
      </w:r>
      <w:r w:rsidR="004F40A5" w:rsidRPr="001061A0">
        <w:rPr>
          <w:rFonts w:ascii="Arial" w:hAnsi="Arial" w:cs="Arial"/>
          <w:sz w:val="22"/>
          <w:szCs w:val="22"/>
        </w:rPr>
        <w:t xml:space="preserve"> de</w:t>
      </w:r>
      <w:r w:rsidRPr="001061A0">
        <w:rPr>
          <w:rFonts w:ascii="Arial" w:hAnsi="Arial" w:cs="Arial"/>
          <w:sz w:val="22"/>
          <w:szCs w:val="22"/>
        </w:rPr>
        <w:t xml:space="preserve"> </w:t>
      </w:r>
      <w:r w:rsidR="004F40A5" w:rsidRPr="001061A0">
        <w:rPr>
          <w:rFonts w:ascii="Arial" w:hAnsi="Arial" w:cs="Arial"/>
          <w:sz w:val="22"/>
          <w:szCs w:val="22"/>
        </w:rPr>
        <w:t xml:space="preserve">extensión de la Universidad, </w:t>
      </w:r>
      <w:r w:rsidRPr="001061A0">
        <w:rPr>
          <w:rFonts w:ascii="Arial" w:hAnsi="Arial" w:cs="Arial"/>
          <w:sz w:val="22"/>
          <w:szCs w:val="22"/>
        </w:rPr>
        <w:t>la cual debe ser “</w:t>
      </w:r>
      <w:r w:rsidR="009E0ECE" w:rsidRPr="001061A0">
        <w:rPr>
          <w:rFonts w:ascii="Arial" w:hAnsi="Arial" w:cs="Arial"/>
          <w:i/>
          <w:iCs/>
          <w:sz w:val="22"/>
          <w:szCs w:val="22"/>
        </w:rPr>
        <w:t>expresión</w:t>
      </w:r>
      <w:r w:rsidRPr="001061A0">
        <w:rPr>
          <w:rFonts w:ascii="Arial" w:hAnsi="Arial" w:cs="Arial"/>
          <w:i/>
          <w:iCs/>
          <w:sz w:val="22"/>
          <w:szCs w:val="22"/>
        </w:rPr>
        <w:t xml:space="preserve"> de un </w:t>
      </w:r>
      <w:proofErr w:type="spellStart"/>
      <w:r w:rsidR="009E0ECE" w:rsidRPr="001061A0">
        <w:rPr>
          <w:rFonts w:ascii="Arial" w:hAnsi="Arial" w:cs="Arial"/>
          <w:i/>
          <w:iCs/>
          <w:sz w:val="22"/>
          <w:szCs w:val="22"/>
        </w:rPr>
        <w:t>autentico</w:t>
      </w:r>
      <w:proofErr w:type="spellEnd"/>
      <w:r w:rsidRPr="001061A0">
        <w:rPr>
          <w:rFonts w:ascii="Arial" w:hAnsi="Arial" w:cs="Arial"/>
          <w:i/>
          <w:iCs/>
          <w:sz w:val="22"/>
          <w:szCs w:val="22"/>
        </w:rPr>
        <w:t xml:space="preserve"> compromiso, tiene que estar referido, por una parte, al universo interno de la Universidad, y por otra, a la comunidad humana, donde la Universidad hace perceptible su labor.</w:t>
      </w:r>
      <w:r w:rsidRPr="001061A0">
        <w:rPr>
          <w:rFonts w:ascii="Arial" w:hAnsi="Arial" w:cs="Arial"/>
          <w:sz w:val="22"/>
          <w:szCs w:val="22"/>
        </w:rPr>
        <w:t xml:space="preserve">” (en </w:t>
      </w:r>
      <w:proofErr w:type="spellStart"/>
      <w:r w:rsidRPr="001061A0">
        <w:rPr>
          <w:rFonts w:ascii="Arial" w:hAnsi="Arial" w:cs="Arial"/>
          <w:sz w:val="22"/>
          <w:szCs w:val="22"/>
        </w:rPr>
        <w:t>Buono</w:t>
      </w:r>
      <w:proofErr w:type="spellEnd"/>
      <w:r w:rsidRPr="001061A0">
        <w:rPr>
          <w:rFonts w:ascii="Arial" w:hAnsi="Arial" w:cs="Arial"/>
          <w:sz w:val="22"/>
          <w:szCs w:val="22"/>
        </w:rPr>
        <w:t>-Core, 20</w:t>
      </w:r>
      <w:r w:rsidR="008E31C8" w:rsidRPr="001061A0">
        <w:rPr>
          <w:rFonts w:ascii="Arial" w:hAnsi="Arial" w:cs="Arial"/>
          <w:sz w:val="22"/>
          <w:szCs w:val="22"/>
        </w:rPr>
        <w:t>04</w:t>
      </w:r>
      <w:r w:rsidRPr="001061A0">
        <w:rPr>
          <w:rFonts w:ascii="Arial" w:hAnsi="Arial" w:cs="Arial"/>
          <w:sz w:val="22"/>
          <w:szCs w:val="22"/>
        </w:rPr>
        <w:t xml:space="preserve">). Esto da paso a conformar políticas de extensión que emanaran de las unidades académicas, y que </w:t>
      </w:r>
      <w:r w:rsidR="009E0ECE" w:rsidRPr="001061A0">
        <w:rPr>
          <w:rFonts w:ascii="Arial" w:hAnsi="Arial" w:cs="Arial"/>
          <w:sz w:val="22"/>
          <w:szCs w:val="22"/>
        </w:rPr>
        <w:t>tendrán</w:t>
      </w:r>
      <w:r w:rsidRPr="001061A0">
        <w:rPr>
          <w:rFonts w:ascii="Arial" w:hAnsi="Arial" w:cs="Arial"/>
          <w:sz w:val="22"/>
          <w:szCs w:val="22"/>
        </w:rPr>
        <w:t xml:space="preserve"> como medios de difusión el canal universitario y la creación de una editorial de la Universidad cuyo primer director fue Oscar Luis Molina (Allard, 20</w:t>
      </w:r>
      <w:r w:rsidR="008E31C8" w:rsidRPr="001061A0">
        <w:rPr>
          <w:rFonts w:ascii="Arial" w:hAnsi="Arial" w:cs="Arial"/>
          <w:sz w:val="22"/>
          <w:szCs w:val="22"/>
        </w:rPr>
        <w:t>02</w:t>
      </w:r>
      <w:r w:rsidRPr="001061A0">
        <w:rPr>
          <w:rFonts w:ascii="Arial" w:hAnsi="Arial" w:cs="Arial"/>
          <w:sz w:val="22"/>
          <w:szCs w:val="22"/>
        </w:rPr>
        <w:t xml:space="preserve">; </w:t>
      </w:r>
      <w:proofErr w:type="spellStart"/>
      <w:r w:rsidRPr="001061A0">
        <w:rPr>
          <w:rFonts w:ascii="Arial" w:hAnsi="Arial" w:cs="Arial"/>
          <w:sz w:val="22"/>
          <w:szCs w:val="22"/>
        </w:rPr>
        <w:t>Buono</w:t>
      </w:r>
      <w:proofErr w:type="spellEnd"/>
      <w:r w:rsidRPr="001061A0">
        <w:rPr>
          <w:rFonts w:ascii="Arial" w:hAnsi="Arial" w:cs="Arial"/>
          <w:sz w:val="22"/>
          <w:szCs w:val="22"/>
        </w:rPr>
        <w:t>-Core</w:t>
      </w:r>
      <w:r w:rsidR="009434C0" w:rsidRPr="001061A0">
        <w:rPr>
          <w:rFonts w:ascii="Arial" w:hAnsi="Arial" w:cs="Arial"/>
          <w:sz w:val="22"/>
          <w:szCs w:val="22"/>
        </w:rPr>
        <w:t>,</w:t>
      </w:r>
      <w:r w:rsidRPr="001061A0">
        <w:rPr>
          <w:rFonts w:ascii="Arial" w:hAnsi="Arial" w:cs="Arial"/>
          <w:sz w:val="22"/>
          <w:szCs w:val="22"/>
        </w:rPr>
        <w:t xml:space="preserve"> 20</w:t>
      </w:r>
      <w:r w:rsidR="008E31C8" w:rsidRPr="001061A0">
        <w:rPr>
          <w:rFonts w:ascii="Arial" w:hAnsi="Arial" w:cs="Arial"/>
          <w:sz w:val="22"/>
          <w:szCs w:val="22"/>
        </w:rPr>
        <w:t>04</w:t>
      </w:r>
      <w:r w:rsidRPr="001061A0">
        <w:rPr>
          <w:rFonts w:ascii="Arial" w:hAnsi="Arial" w:cs="Arial"/>
          <w:sz w:val="22"/>
          <w:szCs w:val="22"/>
        </w:rPr>
        <w:t>).</w:t>
      </w:r>
    </w:p>
    <w:p w14:paraId="314823A8" w14:textId="77777777" w:rsidR="00411BA2" w:rsidRPr="001061A0" w:rsidRDefault="00411BA2" w:rsidP="001061A0">
      <w:pPr>
        <w:spacing w:line="276" w:lineRule="auto"/>
        <w:ind w:firstLine="708"/>
        <w:jc w:val="both"/>
        <w:rPr>
          <w:rFonts w:ascii="Arial" w:hAnsi="Arial" w:cs="Arial"/>
          <w:sz w:val="22"/>
          <w:szCs w:val="22"/>
        </w:rPr>
      </w:pPr>
    </w:p>
    <w:bookmarkEnd w:id="4"/>
    <w:bookmarkEnd w:id="5"/>
    <w:p w14:paraId="4CB37AAA" w14:textId="77777777" w:rsidR="0072220A" w:rsidRPr="001061A0" w:rsidRDefault="00CF4927" w:rsidP="001061A0">
      <w:pPr>
        <w:spacing w:line="276" w:lineRule="auto"/>
        <w:jc w:val="both"/>
        <w:rPr>
          <w:rFonts w:ascii="Arial" w:hAnsi="Arial" w:cs="Arial"/>
          <w:sz w:val="22"/>
          <w:szCs w:val="22"/>
        </w:rPr>
      </w:pPr>
      <w:r w:rsidRPr="001061A0">
        <w:rPr>
          <w:rFonts w:ascii="Arial" w:hAnsi="Arial" w:cs="Arial"/>
          <w:b/>
          <w:bCs/>
          <w:sz w:val="22"/>
          <w:szCs w:val="22"/>
        </w:rPr>
        <w:t>Ediciones Universitarias de Valparaíso (EUV)</w:t>
      </w:r>
    </w:p>
    <w:p w14:paraId="266055DC" w14:textId="0583AE1E" w:rsidR="00AA7EC6" w:rsidRPr="001061A0" w:rsidRDefault="00CF4927" w:rsidP="001061A0">
      <w:pPr>
        <w:spacing w:line="276" w:lineRule="auto"/>
        <w:ind w:firstLine="708"/>
        <w:jc w:val="both"/>
        <w:rPr>
          <w:rFonts w:ascii="Arial" w:hAnsi="Arial" w:cs="Arial"/>
          <w:sz w:val="22"/>
          <w:szCs w:val="22"/>
        </w:rPr>
      </w:pPr>
      <w:r w:rsidRPr="001061A0">
        <w:rPr>
          <w:rFonts w:ascii="Arial" w:hAnsi="Arial" w:cs="Arial"/>
          <w:sz w:val="22"/>
          <w:szCs w:val="22"/>
        </w:rPr>
        <w:t xml:space="preserve">Aunque oficialmente la nueva casa editora es reconocida en su formación por la Universidad Católica de Valparaíso en el año 1970 (Decreto de Rectoría </w:t>
      </w:r>
      <w:proofErr w:type="spellStart"/>
      <w:r w:rsidRPr="001061A0">
        <w:rPr>
          <w:rFonts w:ascii="Arial" w:hAnsi="Arial" w:cs="Arial"/>
          <w:sz w:val="22"/>
          <w:szCs w:val="22"/>
        </w:rPr>
        <w:t>N°</w:t>
      </w:r>
      <w:proofErr w:type="spellEnd"/>
      <w:r w:rsidRPr="001061A0">
        <w:rPr>
          <w:rFonts w:ascii="Arial" w:hAnsi="Arial" w:cs="Arial"/>
          <w:sz w:val="22"/>
          <w:szCs w:val="22"/>
        </w:rPr>
        <w:t xml:space="preserve"> 170 del 11 de mayo de 1970) , sus inicios bien se </w:t>
      </w:r>
      <w:r w:rsidR="007C375D" w:rsidRPr="001061A0">
        <w:rPr>
          <w:rFonts w:ascii="Arial" w:hAnsi="Arial" w:cs="Arial"/>
          <w:sz w:val="22"/>
          <w:szCs w:val="22"/>
        </w:rPr>
        <w:t>pueden</w:t>
      </w:r>
      <w:r w:rsidRPr="001061A0">
        <w:rPr>
          <w:rFonts w:ascii="Arial" w:hAnsi="Arial" w:cs="Arial"/>
          <w:sz w:val="22"/>
          <w:szCs w:val="22"/>
        </w:rPr>
        <w:t xml:space="preserve"> </w:t>
      </w:r>
      <w:r w:rsidR="007C375D" w:rsidRPr="001061A0">
        <w:rPr>
          <w:rFonts w:ascii="Arial" w:hAnsi="Arial" w:cs="Arial"/>
          <w:sz w:val="22"/>
          <w:szCs w:val="22"/>
        </w:rPr>
        <w:t>observar</w:t>
      </w:r>
      <w:r w:rsidRPr="001061A0">
        <w:rPr>
          <w:rFonts w:ascii="Arial" w:hAnsi="Arial" w:cs="Arial"/>
          <w:sz w:val="22"/>
          <w:szCs w:val="22"/>
        </w:rPr>
        <w:t xml:space="preserve"> al transcurrir el año 1969, según el propio testimonio de Oscar Luis Molina, gestor de la propuesta que le presenta durante ese año a Raúl Allard para conformar una editorial. Molina, profesor del Instituto de Letras y Literatura de la Universidad, había terminado recientemente sus estudios de Doctorado en Literatura en la Universidad de Barcelona, al alero d</w:t>
      </w:r>
      <w:r w:rsidR="00C05310" w:rsidRPr="001061A0">
        <w:rPr>
          <w:rFonts w:ascii="Arial" w:hAnsi="Arial" w:cs="Arial"/>
          <w:sz w:val="22"/>
          <w:szCs w:val="22"/>
        </w:rPr>
        <w:t>el profesor José María Valverde</w:t>
      </w:r>
      <w:r w:rsidR="00AC54DB" w:rsidRPr="001061A0">
        <w:rPr>
          <w:rStyle w:val="Refdenotaalpie"/>
          <w:rFonts w:ascii="Arial" w:hAnsi="Arial" w:cs="Arial"/>
          <w:sz w:val="22"/>
          <w:szCs w:val="22"/>
        </w:rPr>
        <w:footnoteReference w:id="2"/>
      </w:r>
      <w:r w:rsidRPr="001061A0">
        <w:rPr>
          <w:rFonts w:ascii="Arial" w:hAnsi="Arial" w:cs="Arial"/>
          <w:sz w:val="22"/>
          <w:szCs w:val="22"/>
        </w:rPr>
        <w:t>, especia</w:t>
      </w:r>
      <w:r w:rsidR="005011FC" w:rsidRPr="001061A0">
        <w:rPr>
          <w:rFonts w:ascii="Arial" w:hAnsi="Arial" w:cs="Arial"/>
          <w:sz w:val="22"/>
          <w:szCs w:val="22"/>
        </w:rPr>
        <w:t>lizándose académicamente</w:t>
      </w:r>
      <w:r w:rsidR="005D66A8" w:rsidRPr="001061A0">
        <w:rPr>
          <w:rFonts w:ascii="Arial" w:hAnsi="Arial" w:cs="Arial"/>
          <w:sz w:val="22"/>
          <w:szCs w:val="22"/>
        </w:rPr>
        <w:t xml:space="preserve"> en literatura europea moderna y</w:t>
      </w:r>
      <w:r w:rsidR="005011FC" w:rsidRPr="001061A0">
        <w:rPr>
          <w:rFonts w:ascii="Arial" w:hAnsi="Arial" w:cs="Arial"/>
          <w:sz w:val="22"/>
          <w:szCs w:val="22"/>
        </w:rPr>
        <w:t xml:space="preserve"> en traducción</w:t>
      </w:r>
      <w:r w:rsidR="00740AF5" w:rsidRPr="001061A0">
        <w:rPr>
          <w:rFonts w:ascii="Arial" w:hAnsi="Arial" w:cs="Arial"/>
          <w:sz w:val="22"/>
          <w:szCs w:val="22"/>
        </w:rPr>
        <w:t>,</w:t>
      </w:r>
      <w:r w:rsidRPr="001061A0">
        <w:rPr>
          <w:rFonts w:ascii="Arial" w:hAnsi="Arial" w:cs="Arial"/>
          <w:sz w:val="22"/>
          <w:szCs w:val="22"/>
        </w:rPr>
        <w:t xml:space="preserve"> y por necesidad</w:t>
      </w:r>
      <w:r w:rsidR="001F284F" w:rsidRPr="001061A0">
        <w:rPr>
          <w:rFonts w:ascii="Arial" w:hAnsi="Arial" w:cs="Arial"/>
          <w:sz w:val="22"/>
          <w:szCs w:val="22"/>
        </w:rPr>
        <w:t>,</w:t>
      </w:r>
      <w:r w:rsidRPr="001061A0">
        <w:rPr>
          <w:rFonts w:ascii="Arial" w:hAnsi="Arial" w:cs="Arial"/>
          <w:sz w:val="22"/>
          <w:szCs w:val="22"/>
        </w:rPr>
        <w:t xml:space="preserve"> </w:t>
      </w:r>
      <w:r w:rsidR="003A5BD3" w:rsidRPr="001061A0">
        <w:rPr>
          <w:rFonts w:ascii="Arial" w:hAnsi="Arial" w:cs="Arial"/>
          <w:sz w:val="22"/>
          <w:szCs w:val="22"/>
        </w:rPr>
        <w:t>en el oficio de la edición</w:t>
      </w:r>
      <w:r w:rsidRPr="001061A0">
        <w:rPr>
          <w:rFonts w:ascii="Arial" w:hAnsi="Arial" w:cs="Arial"/>
          <w:sz w:val="22"/>
          <w:szCs w:val="22"/>
        </w:rPr>
        <w:t>, iniciando sus primeras experiencias en</w:t>
      </w:r>
      <w:r w:rsidR="00F00457" w:rsidRPr="001061A0">
        <w:rPr>
          <w:rFonts w:ascii="Arial" w:hAnsi="Arial" w:cs="Arial"/>
          <w:sz w:val="22"/>
          <w:szCs w:val="22"/>
        </w:rPr>
        <w:t xml:space="preserve"> el área editorial, primero en </w:t>
      </w:r>
      <w:r w:rsidR="00F00457" w:rsidRPr="001061A0">
        <w:rPr>
          <w:rFonts w:ascii="Arial" w:hAnsi="Arial" w:cs="Arial"/>
          <w:i/>
          <w:sz w:val="22"/>
          <w:szCs w:val="22"/>
        </w:rPr>
        <w:t>E</w:t>
      </w:r>
      <w:r w:rsidRPr="001061A0">
        <w:rPr>
          <w:rFonts w:ascii="Arial" w:hAnsi="Arial" w:cs="Arial"/>
          <w:i/>
          <w:sz w:val="22"/>
          <w:szCs w:val="22"/>
        </w:rPr>
        <w:t xml:space="preserve">diciones Luis de </w:t>
      </w:r>
      <w:proofErr w:type="spellStart"/>
      <w:r w:rsidRPr="001061A0">
        <w:rPr>
          <w:rFonts w:ascii="Arial" w:hAnsi="Arial" w:cs="Arial"/>
          <w:i/>
          <w:sz w:val="22"/>
          <w:szCs w:val="22"/>
        </w:rPr>
        <w:t>Caralt</w:t>
      </w:r>
      <w:proofErr w:type="spellEnd"/>
      <w:r w:rsidRPr="001061A0">
        <w:rPr>
          <w:rFonts w:ascii="Arial" w:hAnsi="Arial" w:cs="Arial"/>
          <w:sz w:val="22"/>
          <w:szCs w:val="22"/>
        </w:rPr>
        <w:t xml:space="preserve"> </w:t>
      </w:r>
      <w:r w:rsidR="00165208" w:rsidRPr="001061A0">
        <w:rPr>
          <w:rFonts w:ascii="Arial" w:hAnsi="Arial" w:cs="Arial"/>
          <w:sz w:val="22"/>
          <w:szCs w:val="22"/>
        </w:rPr>
        <w:t xml:space="preserve">(actual </w:t>
      </w:r>
      <w:proofErr w:type="spellStart"/>
      <w:r w:rsidR="00165208" w:rsidRPr="001061A0">
        <w:rPr>
          <w:rFonts w:ascii="Arial" w:hAnsi="Arial" w:cs="Arial"/>
          <w:i/>
          <w:sz w:val="22"/>
          <w:szCs w:val="22"/>
        </w:rPr>
        <w:t>Noguel</w:t>
      </w:r>
      <w:proofErr w:type="spellEnd"/>
      <w:r w:rsidR="00165208" w:rsidRPr="001061A0">
        <w:rPr>
          <w:rFonts w:ascii="Arial" w:hAnsi="Arial" w:cs="Arial"/>
          <w:i/>
          <w:sz w:val="22"/>
          <w:szCs w:val="22"/>
        </w:rPr>
        <w:t xml:space="preserve"> </w:t>
      </w:r>
      <w:proofErr w:type="spellStart"/>
      <w:r w:rsidR="00165208" w:rsidRPr="001061A0">
        <w:rPr>
          <w:rFonts w:ascii="Arial" w:hAnsi="Arial" w:cs="Arial"/>
          <w:i/>
          <w:sz w:val="22"/>
          <w:szCs w:val="22"/>
        </w:rPr>
        <w:t>Caralt</w:t>
      </w:r>
      <w:proofErr w:type="spellEnd"/>
      <w:r w:rsidR="00165208" w:rsidRPr="001061A0">
        <w:rPr>
          <w:rFonts w:ascii="Arial" w:hAnsi="Arial" w:cs="Arial"/>
          <w:i/>
          <w:sz w:val="22"/>
          <w:szCs w:val="22"/>
        </w:rPr>
        <w:t xml:space="preserve"> editores</w:t>
      </w:r>
      <w:r w:rsidR="00165208" w:rsidRPr="001061A0">
        <w:rPr>
          <w:rFonts w:ascii="Arial" w:hAnsi="Arial" w:cs="Arial"/>
          <w:sz w:val="22"/>
          <w:szCs w:val="22"/>
        </w:rPr>
        <w:t xml:space="preserve">) </w:t>
      </w:r>
      <w:r w:rsidRPr="001061A0">
        <w:rPr>
          <w:rFonts w:ascii="Arial" w:hAnsi="Arial" w:cs="Arial"/>
          <w:sz w:val="22"/>
          <w:szCs w:val="22"/>
        </w:rPr>
        <w:t xml:space="preserve">y posteriormente para </w:t>
      </w:r>
      <w:r w:rsidRPr="001061A0">
        <w:rPr>
          <w:rFonts w:ascii="Arial" w:hAnsi="Arial" w:cs="Arial"/>
          <w:i/>
          <w:sz w:val="22"/>
          <w:szCs w:val="22"/>
        </w:rPr>
        <w:t>Grijalbo</w:t>
      </w:r>
      <w:r w:rsidRPr="001061A0">
        <w:rPr>
          <w:rFonts w:ascii="Arial" w:hAnsi="Arial" w:cs="Arial"/>
          <w:sz w:val="22"/>
          <w:szCs w:val="22"/>
        </w:rPr>
        <w:t xml:space="preserve"> </w:t>
      </w:r>
      <w:r w:rsidR="0081155D" w:rsidRPr="001061A0">
        <w:rPr>
          <w:rFonts w:ascii="Arial" w:hAnsi="Arial" w:cs="Arial"/>
          <w:sz w:val="22"/>
          <w:szCs w:val="22"/>
        </w:rPr>
        <w:t>en Barcelona</w:t>
      </w:r>
      <w:r w:rsidRPr="001061A0">
        <w:rPr>
          <w:rFonts w:ascii="Arial" w:hAnsi="Arial" w:cs="Arial"/>
          <w:sz w:val="22"/>
          <w:szCs w:val="22"/>
        </w:rPr>
        <w:t xml:space="preserve">. Durante su estadía en Europa </w:t>
      </w:r>
      <w:r w:rsidR="009E0ECE" w:rsidRPr="001061A0">
        <w:rPr>
          <w:rFonts w:ascii="Arial" w:hAnsi="Arial" w:cs="Arial"/>
          <w:sz w:val="22"/>
          <w:szCs w:val="22"/>
        </w:rPr>
        <w:t>había</w:t>
      </w:r>
      <w:r w:rsidRPr="001061A0">
        <w:rPr>
          <w:rFonts w:ascii="Arial" w:hAnsi="Arial" w:cs="Arial"/>
          <w:sz w:val="22"/>
          <w:szCs w:val="22"/>
        </w:rPr>
        <w:t xml:space="preserve"> tenido la oportunidad de visitar la Universidad de Durham en Inglaterra, “</w:t>
      </w:r>
      <w:r w:rsidRPr="001061A0">
        <w:rPr>
          <w:rFonts w:ascii="Arial" w:hAnsi="Arial" w:cs="Arial"/>
          <w:i/>
          <w:sz w:val="22"/>
          <w:szCs w:val="22"/>
        </w:rPr>
        <w:t xml:space="preserve">ahí vi un modo distinto de entender la Universidad, los estudios y la relación con este mundo, de las editoriales </w:t>
      </w:r>
      <w:r w:rsidRPr="001061A0">
        <w:rPr>
          <w:rFonts w:ascii="Arial" w:hAnsi="Arial" w:cs="Arial"/>
          <w:sz w:val="22"/>
          <w:szCs w:val="22"/>
        </w:rPr>
        <w:t>(universitaria)</w:t>
      </w:r>
      <w:r w:rsidRPr="001061A0">
        <w:rPr>
          <w:rFonts w:ascii="Arial" w:hAnsi="Arial" w:cs="Arial"/>
          <w:i/>
          <w:sz w:val="22"/>
          <w:szCs w:val="22"/>
        </w:rPr>
        <w:t xml:space="preserve"> y la biblioteca, la relación entre ellos, que estaban integrados a la organización de la Universidad, los estudiantes en mi </w:t>
      </w:r>
      <w:r w:rsidR="009E0ECE" w:rsidRPr="001061A0">
        <w:rPr>
          <w:rFonts w:ascii="Arial" w:hAnsi="Arial" w:cs="Arial"/>
          <w:i/>
          <w:sz w:val="22"/>
          <w:szCs w:val="22"/>
        </w:rPr>
        <w:t>área</w:t>
      </w:r>
      <w:r w:rsidRPr="001061A0">
        <w:rPr>
          <w:rFonts w:ascii="Arial" w:hAnsi="Arial" w:cs="Arial"/>
          <w:i/>
          <w:sz w:val="22"/>
          <w:szCs w:val="22"/>
        </w:rPr>
        <w:t xml:space="preserve"> </w:t>
      </w:r>
      <w:r w:rsidR="009E0ECE" w:rsidRPr="001061A0">
        <w:rPr>
          <w:rFonts w:ascii="Arial" w:hAnsi="Arial" w:cs="Arial"/>
          <w:i/>
          <w:sz w:val="22"/>
          <w:szCs w:val="22"/>
        </w:rPr>
        <w:t>tenían</w:t>
      </w:r>
      <w:r w:rsidRPr="001061A0">
        <w:rPr>
          <w:rFonts w:ascii="Arial" w:hAnsi="Arial" w:cs="Arial"/>
          <w:i/>
          <w:sz w:val="22"/>
          <w:szCs w:val="22"/>
        </w:rPr>
        <w:t xml:space="preserve"> una experiencia en las traducciones, y en el trabajo editorial en las mismas escuelas…</w:t>
      </w:r>
      <w:r w:rsidR="007760F3" w:rsidRPr="001061A0">
        <w:rPr>
          <w:rFonts w:ascii="Arial" w:hAnsi="Arial" w:cs="Arial"/>
          <w:i/>
          <w:sz w:val="22"/>
          <w:szCs w:val="22"/>
        </w:rPr>
        <w:t>de este modo</w:t>
      </w:r>
      <w:r w:rsidRPr="001061A0">
        <w:rPr>
          <w:rFonts w:ascii="Arial" w:hAnsi="Arial" w:cs="Arial"/>
          <w:i/>
          <w:sz w:val="22"/>
          <w:szCs w:val="22"/>
        </w:rPr>
        <w:t xml:space="preserve"> las bibliotecas </w:t>
      </w:r>
      <w:r w:rsidRPr="001061A0">
        <w:rPr>
          <w:rFonts w:ascii="Arial" w:hAnsi="Arial" w:cs="Arial"/>
          <w:sz w:val="22"/>
          <w:szCs w:val="22"/>
        </w:rPr>
        <w:t>(universitarias)</w:t>
      </w:r>
      <w:r w:rsidRPr="001061A0">
        <w:rPr>
          <w:rFonts w:ascii="Arial" w:hAnsi="Arial" w:cs="Arial"/>
          <w:i/>
          <w:sz w:val="22"/>
          <w:szCs w:val="22"/>
        </w:rPr>
        <w:t xml:space="preserve"> recibían </w:t>
      </w:r>
      <w:r w:rsidR="009E0ECE" w:rsidRPr="001061A0">
        <w:rPr>
          <w:rFonts w:ascii="Arial" w:hAnsi="Arial" w:cs="Arial"/>
          <w:i/>
          <w:sz w:val="22"/>
          <w:szCs w:val="22"/>
        </w:rPr>
        <w:t>títulos</w:t>
      </w:r>
      <w:r w:rsidRPr="001061A0">
        <w:rPr>
          <w:rFonts w:ascii="Arial" w:hAnsi="Arial" w:cs="Arial"/>
          <w:i/>
          <w:sz w:val="22"/>
          <w:szCs w:val="22"/>
        </w:rPr>
        <w:t xml:space="preserve"> al mismo tiempo que lo hacían las librerías</w:t>
      </w:r>
      <w:r w:rsidRPr="001061A0">
        <w:rPr>
          <w:rFonts w:ascii="Arial" w:hAnsi="Arial" w:cs="Arial"/>
          <w:sz w:val="22"/>
          <w:szCs w:val="22"/>
        </w:rPr>
        <w:t>”</w:t>
      </w:r>
      <w:r w:rsidR="008D7E02" w:rsidRPr="001061A0">
        <w:rPr>
          <w:rFonts w:ascii="Arial" w:hAnsi="Arial" w:cs="Arial"/>
          <w:sz w:val="22"/>
          <w:szCs w:val="22"/>
        </w:rPr>
        <w:t xml:space="preserve"> (Oscar Luis Molina, </w:t>
      </w:r>
      <w:r w:rsidR="0081155D" w:rsidRPr="001061A0">
        <w:rPr>
          <w:rFonts w:ascii="Arial" w:hAnsi="Arial" w:cs="Arial"/>
          <w:sz w:val="22"/>
          <w:szCs w:val="22"/>
        </w:rPr>
        <w:t>e</w:t>
      </w:r>
      <w:r w:rsidR="008D7E02" w:rsidRPr="001061A0">
        <w:rPr>
          <w:rFonts w:ascii="Arial" w:hAnsi="Arial" w:cs="Arial"/>
          <w:sz w:val="22"/>
          <w:szCs w:val="22"/>
        </w:rPr>
        <w:t>ntrevista personal, julio de 2016)</w:t>
      </w:r>
      <w:r w:rsidRPr="001061A0">
        <w:rPr>
          <w:rFonts w:ascii="Arial" w:hAnsi="Arial" w:cs="Arial"/>
          <w:sz w:val="22"/>
          <w:szCs w:val="22"/>
        </w:rPr>
        <w:t>. Así el proyecto de Molina busca comprometer la relación efectiva entre los estudios, la biblioteca y la editorial, teniendo como objetivo nutrir con</w:t>
      </w:r>
      <w:r w:rsidR="00CD0096" w:rsidRPr="001061A0">
        <w:rPr>
          <w:rFonts w:ascii="Arial" w:hAnsi="Arial" w:cs="Arial"/>
          <w:sz w:val="22"/>
          <w:szCs w:val="22"/>
        </w:rPr>
        <w:t xml:space="preserve"> la generación de</w:t>
      </w:r>
      <w:r w:rsidRPr="001061A0">
        <w:rPr>
          <w:rFonts w:ascii="Arial" w:hAnsi="Arial" w:cs="Arial"/>
          <w:sz w:val="22"/>
          <w:szCs w:val="22"/>
        </w:rPr>
        <w:t xml:space="preserve"> </w:t>
      </w:r>
      <w:r w:rsidR="009E0ECE" w:rsidRPr="001061A0">
        <w:rPr>
          <w:rFonts w:ascii="Arial" w:hAnsi="Arial" w:cs="Arial"/>
          <w:sz w:val="22"/>
          <w:szCs w:val="22"/>
        </w:rPr>
        <w:t>títulos</w:t>
      </w:r>
      <w:r w:rsidRPr="001061A0">
        <w:rPr>
          <w:rFonts w:ascii="Arial" w:hAnsi="Arial" w:cs="Arial"/>
          <w:sz w:val="22"/>
          <w:szCs w:val="22"/>
        </w:rPr>
        <w:t xml:space="preserve"> propios y traducciones de obras de </w:t>
      </w:r>
      <w:r w:rsidR="009E0ECE" w:rsidRPr="001061A0">
        <w:rPr>
          <w:rFonts w:ascii="Arial" w:hAnsi="Arial" w:cs="Arial"/>
          <w:sz w:val="22"/>
          <w:szCs w:val="22"/>
        </w:rPr>
        <w:t>interés</w:t>
      </w:r>
      <w:r w:rsidR="00CD0096" w:rsidRPr="001061A0">
        <w:rPr>
          <w:rFonts w:ascii="Arial" w:hAnsi="Arial" w:cs="Arial"/>
          <w:sz w:val="22"/>
          <w:szCs w:val="22"/>
        </w:rPr>
        <w:t>,</w:t>
      </w:r>
      <w:r w:rsidRPr="001061A0">
        <w:rPr>
          <w:rFonts w:ascii="Arial" w:hAnsi="Arial" w:cs="Arial"/>
          <w:sz w:val="22"/>
          <w:szCs w:val="22"/>
        </w:rPr>
        <w:t xml:space="preserve"> la biblioteca de la Universidad y por extenso las necesidades formativ</w:t>
      </w:r>
      <w:r w:rsidR="007760F3" w:rsidRPr="001061A0">
        <w:rPr>
          <w:rFonts w:ascii="Arial" w:hAnsi="Arial" w:cs="Arial"/>
          <w:sz w:val="22"/>
          <w:szCs w:val="22"/>
        </w:rPr>
        <w:t>as del nuevo proyecto educativo, en resumen generar una editorial universitaria enfocada en apoyar la producción académica</w:t>
      </w:r>
      <w:r w:rsidRPr="001061A0">
        <w:rPr>
          <w:rFonts w:ascii="Arial" w:hAnsi="Arial" w:cs="Arial"/>
          <w:sz w:val="22"/>
          <w:szCs w:val="22"/>
        </w:rPr>
        <w:t>.</w:t>
      </w:r>
    </w:p>
    <w:p w14:paraId="0FF70371" w14:textId="4BA64822" w:rsidR="007760F3" w:rsidRPr="001061A0" w:rsidRDefault="00CF4927" w:rsidP="001061A0">
      <w:pPr>
        <w:spacing w:line="276" w:lineRule="auto"/>
        <w:ind w:firstLine="708"/>
        <w:jc w:val="both"/>
        <w:rPr>
          <w:rFonts w:ascii="Arial" w:hAnsi="Arial" w:cs="Arial"/>
          <w:sz w:val="22"/>
          <w:szCs w:val="22"/>
        </w:rPr>
      </w:pPr>
      <w:r w:rsidRPr="001061A0">
        <w:rPr>
          <w:rFonts w:ascii="Arial" w:hAnsi="Arial" w:cs="Arial"/>
          <w:sz w:val="22"/>
          <w:szCs w:val="22"/>
        </w:rPr>
        <w:t xml:space="preserve">El proyecto consideraba a la editorial como una entidad </w:t>
      </w:r>
      <w:r w:rsidR="009E0ECE" w:rsidRPr="001061A0">
        <w:rPr>
          <w:rFonts w:ascii="Arial" w:hAnsi="Arial" w:cs="Arial"/>
          <w:sz w:val="22"/>
          <w:szCs w:val="22"/>
        </w:rPr>
        <w:t>autónoma</w:t>
      </w:r>
      <w:r w:rsidRPr="001061A0">
        <w:rPr>
          <w:rFonts w:ascii="Arial" w:hAnsi="Arial" w:cs="Arial"/>
          <w:sz w:val="22"/>
          <w:szCs w:val="22"/>
        </w:rPr>
        <w:t>, que en un futuro debía autofinanciarse, que organizativamente debía estar fuera de la Universidad para preservar su independencia. Para ello propone la figura de un Director-Editor quien decide qué se publica, que puede relacionarse libre y directamente con Universidades, o los institutos y escuelas de la propia Universidad,</w:t>
      </w:r>
      <w:r w:rsidR="007760F3" w:rsidRPr="001061A0">
        <w:rPr>
          <w:rFonts w:ascii="Arial" w:hAnsi="Arial" w:cs="Arial"/>
          <w:sz w:val="22"/>
          <w:szCs w:val="22"/>
        </w:rPr>
        <w:t xml:space="preserve"> y que instruye a los estudiantes y profesores a escribir para diferentes audiencias, </w:t>
      </w:r>
      <w:r w:rsidRPr="001061A0">
        <w:rPr>
          <w:rFonts w:ascii="Arial" w:hAnsi="Arial" w:cs="Arial"/>
          <w:sz w:val="22"/>
          <w:szCs w:val="22"/>
        </w:rPr>
        <w:t>descartando la inclusión de un comité universitario, con un consejo asesor que estaba conformado por escritores entre ellos: Alfonso Alcalde, Carlos Droguett y Patricio Manns con los cuales se reúne cada quince días con el fin de explorar y dar cuenta de la actualidad literaria, puesto que se</w:t>
      </w:r>
      <w:r w:rsidR="007760F3" w:rsidRPr="001061A0">
        <w:rPr>
          <w:rFonts w:ascii="Arial" w:hAnsi="Arial" w:cs="Arial"/>
          <w:sz w:val="22"/>
          <w:szCs w:val="22"/>
        </w:rPr>
        <w:t>rá relevante incorporarla también en las temáticas que tratará la editorial,</w:t>
      </w:r>
      <w:r w:rsidRPr="001061A0">
        <w:rPr>
          <w:rFonts w:ascii="Arial" w:hAnsi="Arial" w:cs="Arial"/>
          <w:sz w:val="22"/>
          <w:szCs w:val="22"/>
        </w:rPr>
        <w:t xml:space="preserve"> con respecto a estas decisiones Molina </w:t>
      </w:r>
      <w:r w:rsidRPr="001061A0">
        <w:rPr>
          <w:rFonts w:ascii="Arial" w:hAnsi="Arial" w:cs="Arial"/>
          <w:sz w:val="22"/>
          <w:szCs w:val="22"/>
        </w:rPr>
        <w:lastRenderedPageBreak/>
        <w:t>comenta: “</w:t>
      </w:r>
      <w:r w:rsidRPr="001061A0">
        <w:rPr>
          <w:rFonts w:ascii="Arial" w:hAnsi="Arial" w:cs="Arial"/>
          <w:i/>
          <w:sz w:val="22"/>
          <w:szCs w:val="22"/>
        </w:rPr>
        <w:t>una empresa editorial no solo es una cosa cultural abstracta sino también es un negocio… por lo tanto abierta, no solo a lo universitario</w:t>
      </w:r>
      <w:r w:rsidR="007760F3" w:rsidRPr="001061A0">
        <w:rPr>
          <w:rFonts w:ascii="Arial" w:hAnsi="Arial" w:cs="Arial"/>
          <w:sz w:val="22"/>
          <w:szCs w:val="22"/>
        </w:rPr>
        <w:t>”.</w:t>
      </w:r>
    </w:p>
    <w:p w14:paraId="72742680" w14:textId="3AF40C55" w:rsidR="00333E5B" w:rsidRPr="001061A0" w:rsidRDefault="00CF4927" w:rsidP="001061A0">
      <w:pPr>
        <w:spacing w:line="276" w:lineRule="auto"/>
        <w:ind w:firstLine="708"/>
        <w:jc w:val="both"/>
        <w:rPr>
          <w:rFonts w:ascii="Arial" w:hAnsi="Arial" w:cs="Arial"/>
          <w:sz w:val="22"/>
          <w:szCs w:val="22"/>
        </w:rPr>
      </w:pPr>
      <w:r w:rsidRPr="001061A0">
        <w:rPr>
          <w:rFonts w:ascii="Arial" w:hAnsi="Arial" w:cs="Arial"/>
          <w:sz w:val="22"/>
          <w:szCs w:val="22"/>
        </w:rPr>
        <w:t>El nom</w:t>
      </w:r>
      <w:r w:rsidR="00411BA2" w:rsidRPr="001061A0">
        <w:rPr>
          <w:rFonts w:ascii="Arial" w:hAnsi="Arial" w:cs="Arial"/>
          <w:sz w:val="22"/>
          <w:szCs w:val="22"/>
        </w:rPr>
        <w:t xml:space="preserve">bre de la nueva editorial será </w:t>
      </w:r>
      <w:r w:rsidRPr="001061A0">
        <w:rPr>
          <w:rFonts w:ascii="Arial" w:hAnsi="Arial" w:cs="Arial"/>
          <w:i/>
          <w:sz w:val="22"/>
          <w:szCs w:val="22"/>
        </w:rPr>
        <w:t>Ediciones Universitarias de Valparaíso</w:t>
      </w:r>
      <w:r w:rsidR="00CA0228" w:rsidRPr="001061A0">
        <w:rPr>
          <w:rStyle w:val="Refdenotaalpie"/>
          <w:rFonts w:ascii="Arial" w:hAnsi="Arial" w:cs="Arial"/>
          <w:i/>
          <w:sz w:val="22"/>
          <w:szCs w:val="22"/>
        </w:rPr>
        <w:footnoteReference w:id="3"/>
      </w:r>
      <w:r w:rsidR="00CA0228" w:rsidRPr="001061A0">
        <w:rPr>
          <w:rFonts w:ascii="Arial" w:hAnsi="Arial" w:cs="Arial"/>
          <w:sz w:val="22"/>
          <w:szCs w:val="22"/>
        </w:rPr>
        <w:t xml:space="preserve"> </w:t>
      </w:r>
      <w:r w:rsidRPr="001061A0">
        <w:rPr>
          <w:rFonts w:ascii="Arial" w:hAnsi="Arial" w:cs="Arial"/>
          <w:sz w:val="22"/>
          <w:szCs w:val="22"/>
        </w:rPr>
        <w:t xml:space="preserve">, pues en la propuesta original se pensaba que debía ser la plataforma de publicaciones para las universidades de Valparaíso, integrando en su proyecto a la Universidad Católica de Valparaíso, Universidad Técnica Federico Santa María y la Sede Valparaíso de la Universidad de Chile, sin embargo solo la Universidad </w:t>
      </w:r>
      <w:r w:rsidR="009E0ECE" w:rsidRPr="001061A0">
        <w:rPr>
          <w:rFonts w:ascii="Arial" w:hAnsi="Arial" w:cs="Arial"/>
          <w:sz w:val="22"/>
          <w:szCs w:val="22"/>
        </w:rPr>
        <w:t>Católica</w:t>
      </w:r>
      <w:r w:rsidRPr="001061A0">
        <w:rPr>
          <w:rFonts w:ascii="Arial" w:hAnsi="Arial" w:cs="Arial"/>
          <w:sz w:val="22"/>
          <w:szCs w:val="22"/>
        </w:rPr>
        <w:t xml:space="preserve"> de Valparaíso llevará adelante la editorial, financiando el proyecto desde sus inicios. </w:t>
      </w:r>
    </w:p>
    <w:p w14:paraId="2ADBE98C" w14:textId="77777777" w:rsidR="00971955" w:rsidRPr="001061A0" w:rsidRDefault="00971955" w:rsidP="001061A0">
      <w:pPr>
        <w:spacing w:line="276" w:lineRule="auto"/>
        <w:jc w:val="both"/>
        <w:rPr>
          <w:rFonts w:ascii="Arial" w:hAnsi="Arial" w:cs="Arial"/>
          <w:sz w:val="22"/>
          <w:szCs w:val="22"/>
        </w:rPr>
      </w:pPr>
    </w:p>
    <w:p w14:paraId="1146525F" w14:textId="089FEB85" w:rsidR="00333E5B" w:rsidRPr="001061A0" w:rsidRDefault="00333E5B" w:rsidP="001061A0">
      <w:pPr>
        <w:spacing w:line="276" w:lineRule="auto"/>
        <w:jc w:val="both"/>
        <w:rPr>
          <w:rFonts w:ascii="Arial" w:hAnsi="Arial" w:cs="Arial"/>
          <w:b/>
          <w:sz w:val="22"/>
          <w:szCs w:val="22"/>
        </w:rPr>
      </w:pPr>
      <w:r w:rsidRPr="001061A0">
        <w:rPr>
          <w:rFonts w:ascii="Arial" w:hAnsi="Arial" w:cs="Arial"/>
          <w:b/>
          <w:sz w:val="22"/>
          <w:szCs w:val="22"/>
        </w:rPr>
        <w:t>Producción e identidad</w:t>
      </w:r>
    </w:p>
    <w:p w14:paraId="61C4B8EA" w14:textId="5AD290B7" w:rsidR="00AA7EC6" w:rsidRDefault="00CF4927" w:rsidP="001061A0">
      <w:pPr>
        <w:spacing w:line="276" w:lineRule="auto"/>
        <w:ind w:firstLine="708"/>
        <w:jc w:val="both"/>
        <w:rPr>
          <w:rFonts w:ascii="Arial" w:hAnsi="Arial" w:cs="Arial"/>
          <w:i/>
          <w:sz w:val="22"/>
          <w:szCs w:val="22"/>
        </w:rPr>
      </w:pPr>
      <w:r w:rsidRPr="001061A0">
        <w:rPr>
          <w:rFonts w:ascii="Arial" w:hAnsi="Arial" w:cs="Arial"/>
          <w:sz w:val="22"/>
          <w:szCs w:val="22"/>
        </w:rPr>
        <w:t>Los primeros proyectos editoriales de Ediciones Universitarias comienzan a prepararse así p</w:t>
      </w:r>
      <w:r w:rsidR="005805BA" w:rsidRPr="001061A0">
        <w:rPr>
          <w:rFonts w:ascii="Arial" w:hAnsi="Arial" w:cs="Arial"/>
          <w:sz w:val="22"/>
          <w:szCs w:val="22"/>
        </w:rPr>
        <w:t xml:space="preserve">ara publicarse en 1970, entre </w:t>
      </w:r>
      <w:r w:rsidRPr="001061A0">
        <w:rPr>
          <w:rFonts w:ascii="Arial" w:hAnsi="Arial" w:cs="Arial"/>
          <w:sz w:val="22"/>
          <w:szCs w:val="22"/>
        </w:rPr>
        <w:t>los</w:t>
      </w:r>
      <w:r w:rsidR="005805BA" w:rsidRPr="001061A0">
        <w:rPr>
          <w:rFonts w:ascii="Arial" w:hAnsi="Arial" w:cs="Arial"/>
          <w:sz w:val="22"/>
          <w:szCs w:val="22"/>
        </w:rPr>
        <w:t xml:space="preserve"> primeros,</w:t>
      </w:r>
      <w:r w:rsidRPr="001061A0">
        <w:rPr>
          <w:rFonts w:ascii="Arial" w:hAnsi="Arial" w:cs="Arial"/>
          <w:sz w:val="22"/>
          <w:szCs w:val="22"/>
        </w:rPr>
        <w:t xml:space="preserve"> dos que corresponden a títulos que cronológicamente se publicarán como </w:t>
      </w:r>
      <w:r w:rsidR="00CA0228" w:rsidRPr="001061A0">
        <w:rPr>
          <w:rFonts w:ascii="Arial" w:hAnsi="Arial" w:cs="Arial"/>
          <w:i/>
          <w:sz w:val="22"/>
          <w:szCs w:val="22"/>
        </w:rPr>
        <w:t>Valparaíso I</w:t>
      </w:r>
      <w:r w:rsidRPr="001061A0">
        <w:rPr>
          <w:rFonts w:ascii="Arial" w:hAnsi="Arial" w:cs="Arial"/>
          <w:sz w:val="22"/>
          <w:szCs w:val="22"/>
        </w:rPr>
        <w:t xml:space="preserve"> </w:t>
      </w:r>
      <w:r w:rsidR="001F284F" w:rsidRPr="001061A0">
        <w:rPr>
          <w:rFonts w:ascii="Arial" w:hAnsi="Arial" w:cs="Arial"/>
          <w:sz w:val="22"/>
          <w:szCs w:val="22"/>
        </w:rPr>
        <w:t>de 1970,</w:t>
      </w:r>
      <w:r w:rsidRPr="001061A0">
        <w:rPr>
          <w:rFonts w:ascii="Arial" w:hAnsi="Arial" w:cs="Arial"/>
          <w:sz w:val="22"/>
          <w:szCs w:val="22"/>
        </w:rPr>
        <w:t xml:space="preserve"> de </w:t>
      </w:r>
      <w:r w:rsidR="00E92B8F" w:rsidRPr="001061A0">
        <w:rPr>
          <w:rFonts w:ascii="Arial" w:hAnsi="Arial" w:cs="Arial"/>
          <w:sz w:val="22"/>
          <w:szCs w:val="22"/>
        </w:rPr>
        <w:t xml:space="preserve">Allan Browne y Roberto </w:t>
      </w:r>
      <w:proofErr w:type="spellStart"/>
      <w:r w:rsidR="00E92B8F" w:rsidRPr="001061A0">
        <w:rPr>
          <w:rFonts w:ascii="Arial" w:hAnsi="Arial" w:cs="Arial"/>
          <w:sz w:val="22"/>
          <w:szCs w:val="22"/>
        </w:rPr>
        <w:t>Chow</w:t>
      </w:r>
      <w:proofErr w:type="spellEnd"/>
      <w:r w:rsidR="00E92B8F" w:rsidRPr="001061A0">
        <w:rPr>
          <w:rFonts w:ascii="Arial" w:hAnsi="Arial" w:cs="Arial"/>
          <w:sz w:val="22"/>
          <w:szCs w:val="22"/>
        </w:rPr>
        <w:t>, y Apuntes Porteños</w:t>
      </w:r>
      <w:r w:rsidR="00A1154B" w:rsidRPr="001061A0">
        <w:rPr>
          <w:rFonts w:ascii="Arial" w:hAnsi="Arial" w:cs="Arial"/>
          <w:sz w:val="22"/>
          <w:szCs w:val="22"/>
        </w:rPr>
        <w:t xml:space="preserve"> </w:t>
      </w:r>
      <w:r w:rsidR="001F284F" w:rsidRPr="001061A0">
        <w:rPr>
          <w:rFonts w:ascii="Arial" w:hAnsi="Arial" w:cs="Arial"/>
          <w:sz w:val="22"/>
          <w:szCs w:val="22"/>
        </w:rPr>
        <w:t xml:space="preserve">de </w:t>
      </w:r>
      <w:r w:rsidR="00A1154B" w:rsidRPr="001061A0">
        <w:rPr>
          <w:rFonts w:ascii="Arial" w:hAnsi="Arial" w:cs="Arial"/>
          <w:sz w:val="22"/>
          <w:szCs w:val="22"/>
        </w:rPr>
        <w:t>1971</w:t>
      </w:r>
      <w:r w:rsidR="001F284F" w:rsidRPr="001061A0">
        <w:rPr>
          <w:rFonts w:ascii="Arial" w:hAnsi="Arial" w:cs="Arial"/>
          <w:sz w:val="22"/>
          <w:szCs w:val="22"/>
        </w:rPr>
        <w:t>,</w:t>
      </w:r>
      <w:r w:rsidRPr="001061A0">
        <w:rPr>
          <w:rFonts w:ascii="Arial" w:hAnsi="Arial" w:cs="Arial"/>
          <w:sz w:val="22"/>
          <w:szCs w:val="22"/>
        </w:rPr>
        <w:t xml:space="preserve"> de Renzo </w:t>
      </w:r>
      <w:proofErr w:type="spellStart"/>
      <w:r w:rsidRPr="001061A0">
        <w:rPr>
          <w:rFonts w:ascii="Arial" w:hAnsi="Arial" w:cs="Arial"/>
          <w:sz w:val="22"/>
          <w:szCs w:val="22"/>
        </w:rPr>
        <w:t>Pechennino</w:t>
      </w:r>
      <w:proofErr w:type="spellEnd"/>
      <w:r w:rsidRPr="001061A0">
        <w:rPr>
          <w:rFonts w:ascii="Arial" w:hAnsi="Arial" w:cs="Arial"/>
          <w:sz w:val="22"/>
          <w:szCs w:val="22"/>
        </w:rPr>
        <w:t xml:space="preserve"> </w:t>
      </w:r>
      <w:r w:rsidRPr="001061A0">
        <w:rPr>
          <w:rFonts w:ascii="Arial" w:hAnsi="Arial" w:cs="Arial"/>
          <w:i/>
          <w:sz w:val="22"/>
          <w:szCs w:val="22"/>
        </w:rPr>
        <w:t>Lukas</w:t>
      </w:r>
      <w:r w:rsidR="00F25FBB" w:rsidRPr="001061A0">
        <w:rPr>
          <w:rFonts w:ascii="Arial" w:hAnsi="Arial" w:cs="Arial"/>
          <w:i/>
          <w:sz w:val="22"/>
          <w:szCs w:val="22"/>
        </w:rPr>
        <w:t>,</w:t>
      </w:r>
      <w:r w:rsidR="00F25FBB" w:rsidRPr="001061A0">
        <w:rPr>
          <w:rFonts w:ascii="Arial" w:hAnsi="Arial" w:cs="Arial"/>
          <w:sz w:val="22"/>
          <w:szCs w:val="22"/>
        </w:rPr>
        <w:t xml:space="preserve"> que inauguran la colección  </w:t>
      </w:r>
      <w:r w:rsidR="00F25FBB" w:rsidRPr="001061A0">
        <w:rPr>
          <w:rFonts w:ascii="Arial" w:hAnsi="Arial" w:cs="Arial"/>
          <w:i/>
          <w:iCs/>
          <w:sz w:val="22"/>
          <w:szCs w:val="22"/>
        </w:rPr>
        <w:t>El Rescate</w:t>
      </w:r>
      <w:r w:rsidR="00F25FBB" w:rsidRPr="001061A0">
        <w:rPr>
          <w:rFonts w:ascii="Arial" w:hAnsi="Arial" w:cs="Arial"/>
          <w:sz w:val="22"/>
          <w:szCs w:val="22"/>
        </w:rPr>
        <w:t xml:space="preserve">; </w:t>
      </w:r>
      <w:r w:rsidR="007760F3" w:rsidRPr="001061A0">
        <w:rPr>
          <w:rFonts w:ascii="Arial" w:hAnsi="Arial" w:cs="Arial"/>
          <w:iCs/>
          <w:sz w:val="22"/>
          <w:szCs w:val="22"/>
        </w:rPr>
        <w:t xml:space="preserve">esta primera línea editorial tiene como fin relevar temáticas cotidianas y a la vez poco tratadas apostando al uso de imagen e ilustraciones de gran calidad, </w:t>
      </w:r>
      <w:r w:rsidR="007760F3" w:rsidRPr="001061A0">
        <w:rPr>
          <w:rFonts w:ascii="Arial" w:hAnsi="Arial" w:cs="Arial"/>
          <w:sz w:val="22"/>
          <w:szCs w:val="22"/>
        </w:rPr>
        <w:t>el catálogo de la editorial de septiembre de 1973 describe así dicha colección: “</w:t>
      </w:r>
      <w:r w:rsidR="007760F3" w:rsidRPr="001061A0">
        <w:rPr>
          <w:rFonts w:ascii="Arial" w:hAnsi="Arial" w:cs="Arial"/>
          <w:i/>
          <w:iCs/>
          <w:sz w:val="22"/>
          <w:szCs w:val="22"/>
        </w:rPr>
        <w:t>Libros en que se equilibra imagen y texto, y se pone a disposición actual distintos hechos, momentos históricos y lugares por alguna sin razón poco presentes u olvidados, o en que se intenta, sin pretensiones definitivas, revisar algún aspecto insuficientemente tratado de nuestra cultura”.</w:t>
      </w:r>
      <w:r w:rsidR="007760F3" w:rsidRPr="001061A0">
        <w:rPr>
          <w:rFonts w:ascii="Arial" w:hAnsi="Arial" w:cs="Arial"/>
          <w:iCs/>
          <w:sz w:val="22"/>
          <w:szCs w:val="22"/>
        </w:rPr>
        <w:t xml:space="preserve"> </w:t>
      </w:r>
      <w:r w:rsidR="007760F3" w:rsidRPr="001061A0">
        <w:rPr>
          <w:rFonts w:ascii="Arial" w:hAnsi="Arial" w:cs="Arial"/>
          <w:sz w:val="22"/>
          <w:szCs w:val="22"/>
        </w:rPr>
        <w:t>Más</w:t>
      </w:r>
      <w:r w:rsidR="00E92B8F" w:rsidRPr="001061A0">
        <w:rPr>
          <w:rFonts w:ascii="Arial" w:hAnsi="Arial" w:cs="Arial"/>
          <w:sz w:val="22"/>
          <w:szCs w:val="22"/>
        </w:rPr>
        <w:t xml:space="preserve"> tarde se sumarán </w:t>
      </w:r>
      <w:r w:rsidR="007760F3" w:rsidRPr="001061A0">
        <w:rPr>
          <w:rFonts w:ascii="Arial" w:hAnsi="Arial" w:cs="Arial"/>
          <w:i/>
          <w:sz w:val="22"/>
          <w:szCs w:val="22"/>
        </w:rPr>
        <w:t>Bestiario del Reyno</w:t>
      </w:r>
      <w:r w:rsidR="007760F3" w:rsidRPr="001061A0">
        <w:rPr>
          <w:rFonts w:ascii="Arial" w:hAnsi="Arial" w:cs="Arial"/>
          <w:sz w:val="22"/>
          <w:szCs w:val="22"/>
        </w:rPr>
        <w:t xml:space="preserve"> </w:t>
      </w:r>
      <w:r w:rsidR="00E92B8F" w:rsidRPr="001061A0">
        <w:rPr>
          <w:rFonts w:ascii="Arial" w:hAnsi="Arial" w:cs="Arial"/>
          <w:i/>
          <w:sz w:val="22"/>
          <w:szCs w:val="22"/>
        </w:rPr>
        <w:t>de Chile</w:t>
      </w:r>
      <w:r w:rsidR="007760F3" w:rsidRPr="001061A0">
        <w:rPr>
          <w:rFonts w:ascii="Arial" w:hAnsi="Arial" w:cs="Arial"/>
          <w:i/>
          <w:sz w:val="22"/>
          <w:szCs w:val="22"/>
        </w:rPr>
        <w:t xml:space="preserve"> </w:t>
      </w:r>
      <w:r w:rsidR="007760F3" w:rsidRPr="001061A0">
        <w:rPr>
          <w:rFonts w:ascii="Arial" w:hAnsi="Arial" w:cs="Arial"/>
          <w:sz w:val="22"/>
          <w:szCs w:val="22"/>
        </w:rPr>
        <w:t xml:space="preserve">de </w:t>
      </w:r>
      <w:r w:rsidR="007760F3" w:rsidRPr="001061A0">
        <w:rPr>
          <w:rFonts w:ascii="Arial" w:hAnsi="Arial" w:cs="Arial"/>
          <w:i/>
          <w:sz w:val="22"/>
          <w:szCs w:val="22"/>
        </w:rPr>
        <w:t>Lukas</w:t>
      </w:r>
      <w:r w:rsidR="007760F3" w:rsidRPr="001061A0">
        <w:rPr>
          <w:rFonts w:ascii="Arial" w:hAnsi="Arial" w:cs="Arial"/>
          <w:sz w:val="22"/>
          <w:szCs w:val="22"/>
        </w:rPr>
        <w:t xml:space="preserve">, </w:t>
      </w:r>
      <w:r w:rsidR="007760F3" w:rsidRPr="001061A0">
        <w:rPr>
          <w:rFonts w:ascii="Arial" w:hAnsi="Arial" w:cs="Arial"/>
          <w:i/>
          <w:sz w:val="22"/>
          <w:szCs w:val="22"/>
        </w:rPr>
        <w:t>Historias</w:t>
      </w:r>
      <w:r w:rsidR="00E92B8F" w:rsidRPr="001061A0">
        <w:rPr>
          <w:rFonts w:ascii="Arial" w:hAnsi="Arial" w:cs="Arial"/>
          <w:i/>
          <w:sz w:val="22"/>
          <w:szCs w:val="22"/>
        </w:rPr>
        <w:t xml:space="preserve"> de Penco y la Mocha</w:t>
      </w:r>
      <w:r w:rsidR="007760F3" w:rsidRPr="001061A0">
        <w:rPr>
          <w:rFonts w:ascii="Arial" w:hAnsi="Arial" w:cs="Arial"/>
          <w:i/>
          <w:sz w:val="22"/>
          <w:szCs w:val="22"/>
        </w:rPr>
        <w:t xml:space="preserve"> </w:t>
      </w:r>
      <w:r w:rsidR="007760F3" w:rsidRPr="001061A0">
        <w:rPr>
          <w:rFonts w:ascii="Arial" w:hAnsi="Arial" w:cs="Arial"/>
          <w:sz w:val="22"/>
          <w:szCs w:val="22"/>
        </w:rPr>
        <w:t>de Carlos Freire</w:t>
      </w:r>
      <w:r w:rsidR="00844E48" w:rsidRPr="001061A0">
        <w:rPr>
          <w:rFonts w:ascii="Arial" w:hAnsi="Arial" w:cs="Arial"/>
          <w:sz w:val="22"/>
          <w:szCs w:val="22"/>
        </w:rPr>
        <w:t xml:space="preserve"> en 1972</w:t>
      </w:r>
      <w:r w:rsidR="007760F3" w:rsidRPr="001061A0">
        <w:rPr>
          <w:rFonts w:ascii="Arial" w:hAnsi="Arial" w:cs="Arial"/>
          <w:sz w:val="22"/>
          <w:szCs w:val="22"/>
        </w:rPr>
        <w:t xml:space="preserve">, </w:t>
      </w:r>
      <w:r w:rsidR="007760F3" w:rsidRPr="001061A0">
        <w:rPr>
          <w:rFonts w:ascii="Arial" w:hAnsi="Arial" w:cs="Arial"/>
          <w:i/>
          <w:sz w:val="22"/>
          <w:szCs w:val="22"/>
        </w:rPr>
        <w:t>Vera Historia del Deporte</w:t>
      </w:r>
      <w:r w:rsidR="00844E48" w:rsidRPr="001061A0">
        <w:rPr>
          <w:rFonts w:ascii="Arial" w:hAnsi="Arial" w:cs="Arial"/>
          <w:sz w:val="22"/>
          <w:szCs w:val="22"/>
        </w:rPr>
        <w:t xml:space="preserve"> del ilustrador Oscar Conti </w:t>
      </w:r>
      <w:proofErr w:type="spellStart"/>
      <w:r w:rsidR="00844E48" w:rsidRPr="001061A0">
        <w:rPr>
          <w:rFonts w:ascii="Arial" w:hAnsi="Arial" w:cs="Arial"/>
          <w:i/>
          <w:sz w:val="22"/>
          <w:szCs w:val="22"/>
        </w:rPr>
        <w:t>Oski</w:t>
      </w:r>
      <w:proofErr w:type="spellEnd"/>
      <w:r w:rsidR="007760F3" w:rsidRPr="001061A0">
        <w:rPr>
          <w:rFonts w:ascii="Arial" w:hAnsi="Arial" w:cs="Arial"/>
          <w:i/>
          <w:sz w:val="22"/>
          <w:szCs w:val="22"/>
        </w:rPr>
        <w:t xml:space="preserve"> </w:t>
      </w:r>
      <w:r w:rsidR="007760F3" w:rsidRPr="001061A0">
        <w:rPr>
          <w:rFonts w:ascii="Arial" w:hAnsi="Arial" w:cs="Arial"/>
          <w:sz w:val="22"/>
          <w:szCs w:val="22"/>
        </w:rPr>
        <w:t xml:space="preserve">y la </w:t>
      </w:r>
      <w:r w:rsidR="00E92B8F" w:rsidRPr="001061A0">
        <w:rPr>
          <w:rFonts w:ascii="Arial" w:hAnsi="Arial" w:cs="Arial"/>
          <w:i/>
          <w:sz w:val="22"/>
          <w:szCs w:val="22"/>
        </w:rPr>
        <w:t>Fiesta de la Tirana de Tarapacá</w:t>
      </w:r>
      <w:r w:rsidR="007760F3" w:rsidRPr="001061A0">
        <w:rPr>
          <w:rFonts w:ascii="Arial" w:hAnsi="Arial" w:cs="Arial"/>
          <w:i/>
          <w:sz w:val="22"/>
          <w:szCs w:val="22"/>
        </w:rPr>
        <w:t xml:space="preserve"> </w:t>
      </w:r>
      <w:r w:rsidR="00844E48" w:rsidRPr="001061A0">
        <w:rPr>
          <w:rFonts w:ascii="Arial" w:hAnsi="Arial" w:cs="Arial"/>
          <w:sz w:val="22"/>
          <w:szCs w:val="22"/>
        </w:rPr>
        <w:t xml:space="preserve">de Juan Echeverría </w:t>
      </w:r>
      <w:r w:rsidR="007760F3" w:rsidRPr="001061A0">
        <w:rPr>
          <w:rFonts w:ascii="Arial" w:hAnsi="Arial" w:cs="Arial"/>
          <w:sz w:val="22"/>
          <w:szCs w:val="22"/>
        </w:rPr>
        <w:t>en 1973</w:t>
      </w:r>
      <w:r w:rsidR="00844E48" w:rsidRPr="001061A0">
        <w:rPr>
          <w:rFonts w:ascii="Arial" w:hAnsi="Arial" w:cs="Arial"/>
          <w:i/>
          <w:sz w:val="22"/>
          <w:szCs w:val="22"/>
        </w:rPr>
        <w:t>.</w:t>
      </w:r>
    </w:p>
    <w:p w14:paraId="5B069784" w14:textId="26EF9765" w:rsidR="00F33D9E" w:rsidRDefault="00F33D9E" w:rsidP="001061A0">
      <w:pPr>
        <w:spacing w:line="276" w:lineRule="auto"/>
        <w:ind w:firstLine="708"/>
        <w:jc w:val="both"/>
        <w:rPr>
          <w:rFonts w:ascii="Arial" w:hAnsi="Arial" w:cs="Arial"/>
          <w:i/>
          <w:sz w:val="22"/>
          <w:szCs w:val="22"/>
        </w:rPr>
      </w:pPr>
    </w:p>
    <w:p w14:paraId="20D1170A" w14:textId="77777777" w:rsidR="00AE0D50" w:rsidRDefault="00AE0D50" w:rsidP="001061A0">
      <w:pPr>
        <w:spacing w:line="276" w:lineRule="auto"/>
        <w:ind w:firstLine="708"/>
        <w:jc w:val="both"/>
        <w:rPr>
          <w:rFonts w:ascii="Arial" w:hAnsi="Arial" w:cs="Arial"/>
          <w:i/>
          <w:noProof/>
          <w:sz w:val="22"/>
          <w:szCs w:val="22"/>
        </w:rPr>
      </w:pPr>
    </w:p>
    <w:p w14:paraId="5730AB7D" w14:textId="77777777" w:rsidR="00AE0D50" w:rsidRDefault="00AE0D50" w:rsidP="001061A0">
      <w:pPr>
        <w:spacing w:line="276" w:lineRule="auto"/>
        <w:ind w:firstLine="708"/>
        <w:jc w:val="both"/>
        <w:rPr>
          <w:rFonts w:ascii="Arial" w:hAnsi="Arial" w:cs="Arial"/>
          <w:i/>
          <w:noProof/>
          <w:sz w:val="22"/>
          <w:szCs w:val="22"/>
        </w:rPr>
      </w:pPr>
    </w:p>
    <w:p w14:paraId="1E81A8A8" w14:textId="77777777" w:rsidR="00AE0D50" w:rsidRDefault="00AE0D50" w:rsidP="001061A0">
      <w:pPr>
        <w:spacing w:line="276" w:lineRule="auto"/>
        <w:ind w:firstLine="708"/>
        <w:jc w:val="both"/>
        <w:rPr>
          <w:rFonts w:ascii="Arial" w:hAnsi="Arial" w:cs="Arial"/>
          <w:i/>
          <w:noProof/>
          <w:sz w:val="22"/>
          <w:szCs w:val="22"/>
        </w:rPr>
      </w:pPr>
    </w:p>
    <w:p w14:paraId="1E84230C" w14:textId="77777777" w:rsidR="00AE0D50" w:rsidRDefault="00AE0D50" w:rsidP="001061A0">
      <w:pPr>
        <w:spacing w:line="276" w:lineRule="auto"/>
        <w:ind w:firstLine="708"/>
        <w:jc w:val="both"/>
        <w:rPr>
          <w:rFonts w:ascii="Arial" w:hAnsi="Arial" w:cs="Arial"/>
          <w:i/>
          <w:noProof/>
          <w:sz w:val="22"/>
          <w:szCs w:val="22"/>
        </w:rPr>
      </w:pPr>
    </w:p>
    <w:p w14:paraId="36D04231" w14:textId="77777777" w:rsidR="00AE0D50" w:rsidRDefault="00AE0D50" w:rsidP="001061A0">
      <w:pPr>
        <w:spacing w:line="276" w:lineRule="auto"/>
        <w:ind w:firstLine="708"/>
        <w:jc w:val="both"/>
        <w:rPr>
          <w:rFonts w:ascii="Arial" w:hAnsi="Arial" w:cs="Arial"/>
          <w:i/>
          <w:noProof/>
          <w:sz w:val="22"/>
          <w:szCs w:val="22"/>
        </w:rPr>
      </w:pPr>
    </w:p>
    <w:p w14:paraId="76E29C8F" w14:textId="77777777" w:rsidR="00AE0D50" w:rsidRDefault="00AE0D50" w:rsidP="001061A0">
      <w:pPr>
        <w:spacing w:line="276" w:lineRule="auto"/>
        <w:ind w:firstLine="708"/>
        <w:jc w:val="both"/>
        <w:rPr>
          <w:rFonts w:ascii="Arial" w:hAnsi="Arial" w:cs="Arial"/>
          <w:i/>
          <w:noProof/>
          <w:sz w:val="22"/>
          <w:szCs w:val="22"/>
        </w:rPr>
      </w:pPr>
    </w:p>
    <w:p w14:paraId="1D150F80" w14:textId="77777777" w:rsidR="00AE0D50" w:rsidRDefault="00AE0D50" w:rsidP="001061A0">
      <w:pPr>
        <w:spacing w:line="276" w:lineRule="auto"/>
        <w:ind w:firstLine="708"/>
        <w:jc w:val="both"/>
        <w:rPr>
          <w:rFonts w:ascii="Arial" w:hAnsi="Arial" w:cs="Arial"/>
          <w:i/>
          <w:noProof/>
          <w:sz w:val="22"/>
          <w:szCs w:val="22"/>
        </w:rPr>
      </w:pPr>
    </w:p>
    <w:p w14:paraId="48B99397" w14:textId="77777777" w:rsidR="00AE0D50" w:rsidRDefault="00AE0D50" w:rsidP="001061A0">
      <w:pPr>
        <w:spacing w:line="276" w:lineRule="auto"/>
        <w:ind w:firstLine="708"/>
        <w:jc w:val="both"/>
        <w:rPr>
          <w:rFonts w:ascii="Arial" w:hAnsi="Arial" w:cs="Arial"/>
          <w:i/>
          <w:noProof/>
          <w:sz w:val="22"/>
          <w:szCs w:val="22"/>
        </w:rPr>
      </w:pPr>
    </w:p>
    <w:p w14:paraId="01CA0DB4" w14:textId="77777777" w:rsidR="00AE0D50" w:rsidRDefault="00AE0D50" w:rsidP="001061A0">
      <w:pPr>
        <w:spacing w:line="276" w:lineRule="auto"/>
        <w:ind w:firstLine="708"/>
        <w:jc w:val="both"/>
        <w:rPr>
          <w:rFonts w:ascii="Arial" w:hAnsi="Arial" w:cs="Arial"/>
          <w:i/>
          <w:noProof/>
          <w:sz w:val="22"/>
          <w:szCs w:val="22"/>
        </w:rPr>
      </w:pPr>
    </w:p>
    <w:p w14:paraId="23C1374A" w14:textId="77777777" w:rsidR="00AE0D50" w:rsidRDefault="00AE0D50" w:rsidP="001061A0">
      <w:pPr>
        <w:spacing w:line="276" w:lineRule="auto"/>
        <w:ind w:firstLine="708"/>
        <w:jc w:val="both"/>
        <w:rPr>
          <w:rFonts w:ascii="Arial" w:hAnsi="Arial" w:cs="Arial"/>
          <w:i/>
          <w:noProof/>
          <w:sz w:val="22"/>
          <w:szCs w:val="22"/>
        </w:rPr>
      </w:pPr>
    </w:p>
    <w:p w14:paraId="3D93FA60" w14:textId="77777777" w:rsidR="00AE0D50" w:rsidRDefault="00AE0D50" w:rsidP="001061A0">
      <w:pPr>
        <w:spacing w:line="276" w:lineRule="auto"/>
        <w:ind w:firstLine="708"/>
        <w:jc w:val="both"/>
        <w:rPr>
          <w:rFonts w:ascii="Arial" w:hAnsi="Arial" w:cs="Arial"/>
          <w:i/>
          <w:noProof/>
          <w:sz w:val="22"/>
          <w:szCs w:val="22"/>
        </w:rPr>
      </w:pPr>
    </w:p>
    <w:p w14:paraId="1F45E22E" w14:textId="77777777" w:rsidR="00AE0D50" w:rsidRDefault="00AE0D50" w:rsidP="001061A0">
      <w:pPr>
        <w:spacing w:line="276" w:lineRule="auto"/>
        <w:ind w:firstLine="708"/>
        <w:jc w:val="both"/>
        <w:rPr>
          <w:rFonts w:ascii="Arial" w:hAnsi="Arial" w:cs="Arial"/>
          <w:i/>
          <w:noProof/>
          <w:sz w:val="22"/>
          <w:szCs w:val="22"/>
        </w:rPr>
      </w:pPr>
    </w:p>
    <w:p w14:paraId="1DD0E93B" w14:textId="77777777" w:rsidR="00AE0D50" w:rsidRDefault="00AE0D50" w:rsidP="001061A0">
      <w:pPr>
        <w:spacing w:line="276" w:lineRule="auto"/>
        <w:ind w:firstLine="708"/>
        <w:jc w:val="both"/>
        <w:rPr>
          <w:rFonts w:ascii="Arial" w:hAnsi="Arial" w:cs="Arial"/>
          <w:i/>
          <w:noProof/>
          <w:sz w:val="22"/>
          <w:szCs w:val="22"/>
        </w:rPr>
      </w:pPr>
    </w:p>
    <w:p w14:paraId="24F19C9F" w14:textId="77777777" w:rsidR="00AE0D50" w:rsidRDefault="00AE0D50" w:rsidP="001061A0">
      <w:pPr>
        <w:spacing w:line="276" w:lineRule="auto"/>
        <w:ind w:firstLine="708"/>
        <w:jc w:val="both"/>
        <w:rPr>
          <w:rFonts w:ascii="Arial" w:hAnsi="Arial" w:cs="Arial"/>
          <w:i/>
          <w:noProof/>
          <w:sz w:val="22"/>
          <w:szCs w:val="22"/>
        </w:rPr>
      </w:pPr>
    </w:p>
    <w:p w14:paraId="2E57C261" w14:textId="77777777" w:rsidR="00AE0D50" w:rsidRDefault="00AE0D50" w:rsidP="001061A0">
      <w:pPr>
        <w:spacing w:line="276" w:lineRule="auto"/>
        <w:ind w:firstLine="708"/>
        <w:jc w:val="both"/>
        <w:rPr>
          <w:rFonts w:ascii="Arial" w:hAnsi="Arial" w:cs="Arial"/>
          <w:i/>
          <w:noProof/>
          <w:sz w:val="22"/>
          <w:szCs w:val="22"/>
        </w:rPr>
      </w:pPr>
    </w:p>
    <w:p w14:paraId="6C947F71" w14:textId="77777777" w:rsidR="00AE0D50" w:rsidRDefault="00AE0D50" w:rsidP="001061A0">
      <w:pPr>
        <w:spacing w:line="276" w:lineRule="auto"/>
        <w:ind w:firstLine="708"/>
        <w:jc w:val="both"/>
        <w:rPr>
          <w:rFonts w:ascii="Arial" w:hAnsi="Arial" w:cs="Arial"/>
          <w:i/>
          <w:noProof/>
          <w:sz w:val="22"/>
          <w:szCs w:val="22"/>
        </w:rPr>
      </w:pPr>
    </w:p>
    <w:p w14:paraId="04DA5244" w14:textId="77777777" w:rsidR="00AE0D50" w:rsidRDefault="00AE0D50" w:rsidP="001061A0">
      <w:pPr>
        <w:spacing w:line="276" w:lineRule="auto"/>
        <w:ind w:firstLine="708"/>
        <w:jc w:val="both"/>
        <w:rPr>
          <w:rFonts w:ascii="Arial" w:hAnsi="Arial" w:cs="Arial"/>
          <w:i/>
          <w:noProof/>
          <w:sz w:val="22"/>
          <w:szCs w:val="22"/>
        </w:rPr>
      </w:pPr>
    </w:p>
    <w:p w14:paraId="06B1EF8C" w14:textId="77777777" w:rsidR="00AE0D50" w:rsidRDefault="00AE0D50" w:rsidP="001061A0">
      <w:pPr>
        <w:spacing w:line="276" w:lineRule="auto"/>
        <w:ind w:firstLine="708"/>
        <w:jc w:val="both"/>
        <w:rPr>
          <w:rFonts w:ascii="Arial" w:hAnsi="Arial" w:cs="Arial"/>
          <w:i/>
          <w:noProof/>
          <w:sz w:val="22"/>
          <w:szCs w:val="22"/>
        </w:rPr>
      </w:pPr>
    </w:p>
    <w:p w14:paraId="66826FB7" w14:textId="77777777" w:rsidR="00AE0D50" w:rsidRDefault="00AE0D50" w:rsidP="001061A0">
      <w:pPr>
        <w:spacing w:line="276" w:lineRule="auto"/>
        <w:ind w:firstLine="708"/>
        <w:jc w:val="both"/>
        <w:rPr>
          <w:rFonts w:ascii="Arial" w:hAnsi="Arial" w:cs="Arial"/>
          <w:i/>
          <w:noProof/>
          <w:sz w:val="22"/>
          <w:szCs w:val="22"/>
        </w:rPr>
      </w:pPr>
    </w:p>
    <w:p w14:paraId="0D6C259A" w14:textId="77777777" w:rsidR="00AE0D50" w:rsidRDefault="00AE0D50" w:rsidP="001061A0">
      <w:pPr>
        <w:spacing w:line="276" w:lineRule="auto"/>
        <w:ind w:firstLine="708"/>
        <w:jc w:val="both"/>
        <w:rPr>
          <w:rFonts w:ascii="Arial" w:hAnsi="Arial" w:cs="Arial"/>
          <w:i/>
          <w:noProof/>
          <w:sz w:val="22"/>
          <w:szCs w:val="22"/>
        </w:rPr>
      </w:pPr>
    </w:p>
    <w:p w14:paraId="42AC9B3C" w14:textId="77777777" w:rsidR="00AE0D50" w:rsidRDefault="00AE0D50" w:rsidP="001061A0">
      <w:pPr>
        <w:spacing w:line="276" w:lineRule="auto"/>
        <w:ind w:firstLine="708"/>
        <w:jc w:val="both"/>
        <w:rPr>
          <w:rFonts w:ascii="Arial" w:hAnsi="Arial" w:cs="Arial"/>
          <w:i/>
          <w:noProof/>
          <w:sz w:val="22"/>
          <w:szCs w:val="22"/>
        </w:rPr>
      </w:pPr>
    </w:p>
    <w:p w14:paraId="1C801210" w14:textId="77777777" w:rsidR="00AE0D50" w:rsidRDefault="00AE0D50" w:rsidP="001061A0">
      <w:pPr>
        <w:spacing w:line="276" w:lineRule="auto"/>
        <w:ind w:firstLine="708"/>
        <w:jc w:val="both"/>
        <w:rPr>
          <w:rFonts w:ascii="Arial" w:hAnsi="Arial" w:cs="Arial"/>
          <w:i/>
          <w:noProof/>
          <w:sz w:val="22"/>
          <w:szCs w:val="22"/>
        </w:rPr>
      </w:pPr>
    </w:p>
    <w:p w14:paraId="0ACB8C6B" w14:textId="77777777" w:rsidR="00AE0D50" w:rsidRDefault="00AE0D50" w:rsidP="001061A0">
      <w:pPr>
        <w:spacing w:line="276" w:lineRule="auto"/>
        <w:ind w:firstLine="708"/>
        <w:jc w:val="both"/>
        <w:rPr>
          <w:rFonts w:ascii="Arial" w:hAnsi="Arial" w:cs="Arial"/>
          <w:i/>
          <w:noProof/>
          <w:sz w:val="22"/>
          <w:szCs w:val="22"/>
        </w:rPr>
      </w:pPr>
    </w:p>
    <w:p w14:paraId="508FBB82" w14:textId="7841AE60" w:rsidR="00F33D9E" w:rsidRDefault="00AE0D50" w:rsidP="001061A0">
      <w:pPr>
        <w:spacing w:line="276" w:lineRule="auto"/>
        <w:ind w:firstLine="708"/>
        <w:jc w:val="both"/>
        <w:rPr>
          <w:rFonts w:ascii="Arial" w:hAnsi="Arial" w:cs="Arial"/>
          <w:i/>
          <w:sz w:val="22"/>
          <w:szCs w:val="22"/>
        </w:rPr>
      </w:pPr>
      <w:r>
        <w:rPr>
          <w:rFonts w:ascii="Arial" w:hAnsi="Arial" w:cs="Arial"/>
          <w:i/>
          <w:noProof/>
          <w:sz w:val="22"/>
          <w:szCs w:val="22"/>
        </w:rPr>
        <w:drawing>
          <wp:inline distT="0" distB="0" distL="0" distR="0" wp14:anchorId="40C64B09" wp14:editId="53C66C93">
            <wp:extent cx="3870166" cy="4326021"/>
            <wp:effectExtent l="0" t="0" r="0" b="0"/>
            <wp:docPr id="5" name="Imagen 5"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A_1.jpg"/>
                    <pic:cNvPicPr/>
                  </pic:nvPicPr>
                  <pic:blipFill>
                    <a:blip r:embed="rId7"/>
                    <a:stretch>
                      <a:fillRect/>
                    </a:stretch>
                  </pic:blipFill>
                  <pic:spPr>
                    <a:xfrm>
                      <a:off x="0" y="0"/>
                      <a:ext cx="3889188" cy="4347284"/>
                    </a:xfrm>
                    <a:prstGeom prst="rect">
                      <a:avLst/>
                    </a:prstGeom>
                  </pic:spPr>
                </pic:pic>
              </a:graphicData>
            </a:graphic>
          </wp:inline>
        </w:drawing>
      </w:r>
    </w:p>
    <w:p w14:paraId="36DD7966" w14:textId="77777777" w:rsidR="00AE0D50" w:rsidRDefault="00AE0D50" w:rsidP="001061A0">
      <w:pPr>
        <w:spacing w:line="276" w:lineRule="auto"/>
        <w:ind w:firstLine="708"/>
        <w:jc w:val="both"/>
        <w:rPr>
          <w:rFonts w:ascii="Arial" w:hAnsi="Arial" w:cs="Arial"/>
          <w:i/>
          <w:sz w:val="22"/>
          <w:szCs w:val="22"/>
        </w:rPr>
      </w:pPr>
    </w:p>
    <w:p w14:paraId="16424F1A" w14:textId="40E1CD69" w:rsidR="00FA7E54" w:rsidRDefault="00FA7E54" w:rsidP="001061A0">
      <w:pPr>
        <w:spacing w:line="276" w:lineRule="auto"/>
        <w:ind w:firstLine="708"/>
        <w:jc w:val="both"/>
        <w:rPr>
          <w:rFonts w:ascii="Arial" w:hAnsi="Arial" w:cs="Arial"/>
          <w:i/>
          <w:sz w:val="22"/>
          <w:szCs w:val="22"/>
        </w:rPr>
      </w:pPr>
      <w:r w:rsidRPr="005B03D2">
        <w:rPr>
          <w:rFonts w:ascii="Arial" w:hAnsi="Arial" w:cs="Arial"/>
          <w:sz w:val="22"/>
          <w:szCs w:val="22"/>
        </w:rPr>
        <w:t>Figura 1</w:t>
      </w:r>
      <w:r>
        <w:rPr>
          <w:rFonts w:ascii="Arial" w:hAnsi="Arial" w:cs="Arial"/>
          <w:sz w:val="22"/>
          <w:szCs w:val="22"/>
        </w:rPr>
        <w:t xml:space="preserve"> </w:t>
      </w:r>
      <w:r w:rsidRPr="00C07A30">
        <w:rPr>
          <w:rFonts w:ascii="Arial" w:hAnsi="Arial" w:cs="Arial"/>
          <w:sz w:val="22"/>
          <w:szCs w:val="22"/>
        </w:rPr>
        <w:t>Fotografía</w:t>
      </w:r>
      <w:r>
        <w:rPr>
          <w:rFonts w:ascii="Arial" w:hAnsi="Arial" w:cs="Arial"/>
          <w:sz w:val="22"/>
          <w:szCs w:val="22"/>
        </w:rPr>
        <w:t xml:space="preserve"> </w:t>
      </w:r>
      <w:r w:rsidR="00992C90">
        <w:rPr>
          <w:rFonts w:ascii="Arial" w:hAnsi="Arial" w:cs="Arial"/>
          <w:sz w:val="22"/>
          <w:szCs w:val="22"/>
        </w:rPr>
        <w:t xml:space="preserve">de </w:t>
      </w:r>
      <w:r>
        <w:rPr>
          <w:rFonts w:ascii="Arial" w:hAnsi="Arial" w:cs="Arial"/>
          <w:sz w:val="22"/>
          <w:szCs w:val="22"/>
        </w:rPr>
        <w:t xml:space="preserve">Álvaro </w:t>
      </w:r>
      <w:proofErr w:type="spellStart"/>
      <w:r>
        <w:rPr>
          <w:rFonts w:ascii="Arial" w:hAnsi="Arial" w:cs="Arial"/>
          <w:sz w:val="22"/>
          <w:szCs w:val="22"/>
        </w:rPr>
        <w:t>Huirimilla</w:t>
      </w:r>
      <w:proofErr w:type="spellEnd"/>
      <w:r w:rsidR="00992C90">
        <w:rPr>
          <w:rFonts w:ascii="Arial" w:hAnsi="Arial" w:cs="Arial"/>
          <w:sz w:val="22"/>
          <w:szCs w:val="22"/>
        </w:rPr>
        <w:t>,</w:t>
      </w:r>
      <w:r w:rsidRPr="00C07A30">
        <w:rPr>
          <w:rFonts w:ascii="Arial" w:hAnsi="Arial" w:cs="Arial"/>
          <w:sz w:val="22"/>
          <w:szCs w:val="22"/>
        </w:rPr>
        <w:t xml:space="preserve"> </w:t>
      </w:r>
      <w:r>
        <w:rPr>
          <w:rFonts w:ascii="Arial" w:hAnsi="Arial" w:cs="Arial"/>
          <w:sz w:val="22"/>
          <w:szCs w:val="22"/>
        </w:rPr>
        <w:t>Colección personal (Valparaíso, 2019) portada</w:t>
      </w:r>
      <w:r w:rsidRPr="00C07A30">
        <w:rPr>
          <w:rFonts w:ascii="Arial" w:hAnsi="Arial" w:cs="Arial"/>
          <w:sz w:val="22"/>
          <w:szCs w:val="22"/>
        </w:rPr>
        <w:t xml:space="preserve"> </w:t>
      </w:r>
      <w:r w:rsidR="005B03D2" w:rsidRPr="005B03D2">
        <w:rPr>
          <w:rFonts w:ascii="Arial" w:hAnsi="Arial" w:cs="Arial"/>
          <w:sz w:val="22"/>
          <w:szCs w:val="22"/>
        </w:rPr>
        <w:t>de "Fiesta de la Tirana de Tarapac</w:t>
      </w:r>
      <w:r w:rsidR="005B03D2">
        <w:rPr>
          <w:rFonts w:ascii="Arial" w:hAnsi="Arial" w:cs="Arial"/>
          <w:sz w:val="22"/>
          <w:szCs w:val="22"/>
        </w:rPr>
        <w:t>á" de Juan Uribe Echevarrí</w:t>
      </w:r>
      <w:r w:rsidR="005B03D2" w:rsidRPr="005B03D2">
        <w:rPr>
          <w:rFonts w:ascii="Arial" w:hAnsi="Arial" w:cs="Arial"/>
          <w:sz w:val="22"/>
          <w:szCs w:val="22"/>
        </w:rPr>
        <w:t>a, Colecci</w:t>
      </w:r>
      <w:r w:rsidR="005B03D2">
        <w:rPr>
          <w:rFonts w:ascii="Arial" w:hAnsi="Arial" w:cs="Arial"/>
          <w:sz w:val="22"/>
          <w:szCs w:val="22"/>
        </w:rPr>
        <w:t>ó</w:t>
      </w:r>
      <w:r w:rsidR="005B03D2" w:rsidRPr="005B03D2">
        <w:rPr>
          <w:rFonts w:ascii="Arial" w:hAnsi="Arial" w:cs="Arial"/>
          <w:sz w:val="22"/>
          <w:szCs w:val="22"/>
        </w:rPr>
        <w:t>n El Rescate, publicado en 1973 por EDUV.</w:t>
      </w:r>
    </w:p>
    <w:p w14:paraId="044AB3DC" w14:textId="77777777" w:rsidR="00992C90" w:rsidRDefault="00992C90" w:rsidP="001061A0">
      <w:pPr>
        <w:spacing w:line="276" w:lineRule="auto"/>
        <w:ind w:firstLine="708"/>
        <w:jc w:val="both"/>
        <w:rPr>
          <w:rFonts w:ascii="Arial" w:hAnsi="Arial" w:cs="Arial"/>
          <w:sz w:val="22"/>
          <w:szCs w:val="22"/>
        </w:rPr>
      </w:pPr>
    </w:p>
    <w:p w14:paraId="19F8FE35" w14:textId="77777777" w:rsidR="00992C90" w:rsidRDefault="00992C90" w:rsidP="001061A0">
      <w:pPr>
        <w:spacing w:line="276" w:lineRule="auto"/>
        <w:ind w:firstLine="708"/>
        <w:jc w:val="both"/>
        <w:rPr>
          <w:rFonts w:ascii="Arial" w:hAnsi="Arial" w:cs="Arial"/>
          <w:sz w:val="22"/>
          <w:szCs w:val="22"/>
        </w:rPr>
      </w:pPr>
    </w:p>
    <w:p w14:paraId="5CE229D4" w14:textId="77777777" w:rsidR="00992C90" w:rsidRDefault="00992C90" w:rsidP="001061A0">
      <w:pPr>
        <w:spacing w:line="276" w:lineRule="auto"/>
        <w:ind w:firstLine="708"/>
        <w:jc w:val="both"/>
        <w:rPr>
          <w:rFonts w:ascii="Arial" w:hAnsi="Arial" w:cs="Arial"/>
          <w:sz w:val="22"/>
          <w:szCs w:val="22"/>
        </w:rPr>
      </w:pPr>
    </w:p>
    <w:p w14:paraId="6B6B9336" w14:textId="77777777" w:rsidR="00992C90" w:rsidRDefault="00992C90" w:rsidP="001061A0">
      <w:pPr>
        <w:spacing w:line="276" w:lineRule="auto"/>
        <w:ind w:firstLine="708"/>
        <w:jc w:val="both"/>
        <w:rPr>
          <w:rFonts w:ascii="Arial" w:hAnsi="Arial" w:cs="Arial"/>
          <w:sz w:val="22"/>
          <w:szCs w:val="22"/>
        </w:rPr>
      </w:pPr>
    </w:p>
    <w:p w14:paraId="18FB7FB9" w14:textId="77777777" w:rsidR="00992C90" w:rsidRDefault="00992C90" w:rsidP="001061A0">
      <w:pPr>
        <w:spacing w:line="276" w:lineRule="auto"/>
        <w:ind w:firstLine="708"/>
        <w:jc w:val="both"/>
        <w:rPr>
          <w:rFonts w:ascii="Arial" w:hAnsi="Arial" w:cs="Arial"/>
          <w:sz w:val="22"/>
          <w:szCs w:val="22"/>
        </w:rPr>
      </w:pPr>
    </w:p>
    <w:p w14:paraId="035F8E7D" w14:textId="77777777" w:rsidR="00992C90" w:rsidRDefault="00992C90" w:rsidP="001061A0">
      <w:pPr>
        <w:spacing w:line="276" w:lineRule="auto"/>
        <w:ind w:firstLine="708"/>
        <w:jc w:val="both"/>
        <w:rPr>
          <w:rFonts w:ascii="Arial" w:hAnsi="Arial" w:cs="Arial"/>
          <w:sz w:val="22"/>
          <w:szCs w:val="22"/>
        </w:rPr>
      </w:pPr>
    </w:p>
    <w:p w14:paraId="03EA0052" w14:textId="77777777" w:rsidR="00992C90" w:rsidRDefault="00992C90" w:rsidP="001061A0">
      <w:pPr>
        <w:spacing w:line="276" w:lineRule="auto"/>
        <w:ind w:firstLine="708"/>
        <w:jc w:val="both"/>
        <w:rPr>
          <w:rFonts w:ascii="Arial" w:hAnsi="Arial" w:cs="Arial"/>
          <w:sz w:val="22"/>
          <w:szCs w:val="22"/>
        </w:rPr>
      </w:pPr>
    </w:p>
    <w:p w14:paraId="431AF207" w14:textId="77777777" w:rsidR="00992C90" w:rsidRDefault="00992C90" w:rsidP="001061A0">
      <w:pPr>
        <w:spacing w:line="276" w:lineRule="auto"/>
        <w:ind w:firstLine="708"/>
        <w:jc w:val="both"/>
        <w:rPr>
          <w:rFonts w:ascii="Arial" w:hAnsi="Arial" w:cs="Arial"/>
          <w:sz w:val="22"/>
          <w:szCs w:val="22"/>
        </w:rPr>
      </w:pPr>
    </w:p>
    <w:p w14:paraId="7BC3BEC5" w14:textId="77777777" w:rsidR="00992C90" w:rsidRDefault="00992C90" w:rsidP="001061A0">
      <w:pPr>
        <w:spacing w:line="276" w:lineRule="auto"/>
        <w:ind w:firstLine="708"/>
        <w:jc w:val="both"/>
        <w:rPr>
          <w:rFonts w:ascii="Arial" w:hAnsi="Arial" w:cs="Arial"/>
          <w:sz w:val="22"/>
          <w:szCs w:val="22"/>
        </w:rPr>
      </w:pPr>
    </w:p>
    <w:p w14:paraId="1F7A8FAB" w14:textId="77777777" w:rsidR="00992C90" w:rsidRDefault="00992C90" w:rsidP="001061A0">
      <w:pPr>
        <w:spacing w:line="276" w:lineRule="auto"/>
        <w:ind w:firstLine="708"/>
        <w:jc w:val="both"/>
        <w:rPr>
          <w:rFonts w:ascii="Arial" w:hAnsi="Arial" w:cs="Arial"/>
          <w:sz w:val="22"/>
          <w:szCs w:val="22"/>
        </w:rPr>
      </w:pPr>
    </w:p>
    <w:p w14:paraId="3BE64F97" w14:textId="77777777" w:rsidR="00992C90" w:rsidRDefault="00992C90" w:rsidP="001061A0">
      <w:pPr>
        <w:spacing w:line="276" w:lineRule="auto"/>
        <w:ind w:firstLine="708"/>
        <w:jc w:val="both"/>
        <w:rPr>
          <w:rFonts w:ascii="Arial" w:hAnsi="Arial" w:cs="Arial"/>
          <w:sz w:val="22"/>
          <w:szCs w:val="22"/>
        </w:rPr>
      </w:pPr>
    </w:p>
    <w:p w14:paraId="0D881DBD" w14:textId="77777777" w:rsidR="00992C90" w:rsidRDefault="00992C90" w:rsidP="001061A0">
      <w:pPr>
        <w:spacing w:line="276" w:lineRule="auto"/>
        <w:ind w:firstLine="708"/>
        <w:jc w:val="both"/>
        <w:rPr>
          <w:rFonts w:ascii="Arial" w:hAnsi="Arial" w:cs="Arial"/>
          <w:sz w:val="22"/>
          <w:szCs w:val="22"/>
        </w:rPr>
      </w:pPr>
    </w:p>
    <w:p w14:paraId="39E992E2" w14:textId="77777777" w:rsidR="00992C90" w:rsidRDefault="00992C90" w:rsidP="001061A0">
      <w:pPr>
        <w:spacing w:line="276" w:lineRule="auto"/>
        <w:ind w:firstLine="708"/>
        <w:jc w:val="both"/>
        <w:rPr>
          <w:rFonts w:ascii="Arial" w:hAnsi="Arial" w:cs="Arial"/>
          <w:sz w:val="22"/>
          <w:szCs w:val="22"/>
        </w:rPr>
      </w:pPr>
    </w:p>
    <w:p w14:paraId="50B4BCEB" w14:textId="77777777" w:rsidR="00992C90" w:rsidRDefault="00992C90" w:rsidP="001061A0">
      <w:pPr>
        <w:spacing w:line="276" w:lineRule="auto"/>
        <w:ind w:firstLine="708"/>
        <w:jc w:val="both"/>
        <w:rPr>
          <w:rFonts w:ascii="Arial" w:hAnsi="Arial" w:cs="Arial"/>
          <w:sz w:val="22"/>
          <w:szCs w:val="22"/>
        </w:rPr>
      </w:pPr>
    </w:p>
    <w:p w14:paraId="40C074E3" w14:textId="77777777" w:rsidR="00992C90" w:rsidRDefault="00992C90" w:rsidP="001061A0">
      <w:pPr>
        <w:spacing w:line="276" w:lineRule="auto"/>
        <w:ind w:firstLine="708"/>
        <w:jc w:val="both"/>
        <w:rPr>
          <w:rFonts w:ascii="Arial" w:hAnsi="Arial" w:cs="Arial"/>
          <w:sz w:val="22"/>
          <w:szCs w:val="22"/>
        </w:rPr>
      </w:pPr>
    </w:p>
    <w:p w14:paraId="3251096C" w14:textId="77777777" w:rsidR="00992C90" w:rsidRDefault="00992C90" w:rsidP="001061A0">
      <w:pPr>
        <w:spacing w:line="276" w:lineRule="auto"/>
        <w:ind w:firstLine="708"/>
        <w:jc w:val="both"/>
        <w:rPr>
          <w:rFonts w:ascii="Arial" w:hAnsi="Arial" w:cs="Arial"/>
          <w:sz w:val="22"/>
          <w:szCs w:val="22"/>
        </w:rPr>
      </w:pPr>
    </w:p>
    <w:p w14:paraId="17EC622E" w14:textId="77777777" w:rsidR="00992C90" w:rsidRDefault="00992C90" w:rsidP="001061A0">
      <w:pPr>
        <w:spacing w:line="276" w:lineRule="auto"/>
        <w:ind w:firstLine="708"/>
        <w:jc w:val="both"/>
        <w:rPr>
          <w:rFonts w:ascii="Arial" w:hAnsi="Arial" w:cs="Arial"/>
          <w:sz w:val="22"/>
          <w:szCs w:val="22"/>
        </w:rPr>
      </w:pPr>
    </w:p>
    <w:p w14:paraId="627F3050" w14:textId="77777777" w:rsidR="00992C90" w:rsidRDefault="00992C90" w:rsidP="001061A0">
      <w:pPr>
        <w:spacing w:line="276" w:lineRule="auto"/>
        <w:ind w:firstLine="708"/>
        <w:jc w:val="both"/>
        <w:rPr>
          <w:rFonts w:ascii="Arial" w:hAnsi="Arial" w:cs="Arial"/>
          <w:sz w:val="22"/>
          <w:szCs w:val="22"/>
        </w:rPr>
      </w:pPr>
    </w:p>
    <w:p w14:paraId="446D5058" w14:textId="1F12DE2A" w:rsidR="00992C90" w:rsidRDefault="00AE0D50" w:rsidP="001061A0">
      <w:pPr>
        <w:spacing w:line="276" w:lineRule="auto"/>
        <w:ind w:firstLine="708"/>
        <w:jc w:val="both"/>
        <w:rPr>
          <w:rFonts w:ascii="Arial" w:hAnsi="Arial" w:cs="Arial"/>
          <w:sz w:val="22"/>
          <w:szCs w:val="22"/>
        </w:rPr>
      </w:pPr>
      <w:r>
        <w:rPr>
          <w:rFonts w:ascii="Arial" w:hAnsi="Arial" w:cs="Arial"/>
          <w:noProof/>
          <w:sz w:val="22"/>
          <w:szCs w:val="22"/>
        </w:rPr>
        <w:drawing>
          <wp:inline distT="0" distB="0" distL="0" distR="0" wp14:anchorId="31E1AC3A" wp14:editId="3965352D">
            <wp:extent cx="3839235" cy="4384842"/>
            <wp:effectExtent l="0" t="0" r="8890" b="0"/>
            <wp:docPr id="11" name="Imagen 1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URA_2.jpg"/>
                    <pic:cNvPicPr/>
                  </pic:nvPicPr>
                  <pic:blipFill>
                    <a:blip r:embed="rId8"/>
                    <a:stretch>
                      <a:fillRect/>
                    </a:stretch>
                  </pic:blipFill>
                  <pic:spPr>
                    <a:xfrm>
                      <a:off x="0" y="0"/>
                      <a:ext cx="3856887" cy="4405003"/>
                    </a:xfrm>
                    <a:prstGeom prst="rect">
                      <a:avLst/>
                    </a:prstGeom>
                  </pic:spPr>
                </pic:pic>
              </a:graphicData>
            </a:graphic>
          </wp:inline>
        </w:drawing>
      </w:r>
    </w:p>
    <w:p w14:paraId="1702FC28" w14:textId="4E7F829A" w:rsidR="005B03D2" w:rsidRDefault="005B03D2" w:rsidP="005B03D2">
      <w:pPr>
        <w:spacing w:line="276" w:lineRule="auto"/>
        <w:ind w:firstLine="708"/>
        <w:jc w:val="both"/>
        <w:rPr>
          <w:rFonts w:ascii="Arial" w:hAnsi="Arial" w:cs="Arial"/>
          <w:i/>
          <w:sz w:val="22"/>
          <w:szCs w:val="22"/>
        </w:rPr>
      </w:pPr>
      <w:r w:rsidRPr="005B03D2">
        <w:rPr>
          <w:rFonts w:ascii="Arial" w:hAnsi="Arial" w:cs="Arial"/>
          <w:sz w:val="22"/>
          <w:szCs w:val="22"/>
        </w:rPr>
        <w:t>Figura 2</w:t>
      </w:r>
      <w:r>
        <w:rPr>
          <w:rFonts w:ascii="Arial" w:hAnsi="Arial" w:cs="Arial"/>
          <w:sz w:val="22"/>
          <w:szCs w:val="22"/>
        </w:rPr>
        <w:t xml:space="preserve"> </w:t>
      </w:r>
      <w:r w:rsidRPr="00C07A30">
        <w:rPr>
          <w:rFonts w:ascii="Arial" w:hAnsi="Arial" w:cs="Arial"/>
          <w:sz w:val="22"/>
          <w:szCs w:val="22"/>
        </w:rPr>
        <w:t>Fotografía</w:t>
      </w:r>
      <w:r>
        <w:rPr>
          <w:rFonts w:ascii="Arial" w:hAnsi="Arial" w:cs="Arial"/>
          <w:sz w:val="22"/>
          <w:szCs w:val="22"/>
        </w:rPr>
        <w:t xml:space="preserve"> de Álvaro </w:t>
      </w:r>
      <w:proofErr w:type="spellStart"/>
      <w:r>
        <w:rPr>
          <w:rFonts w:ascii="Arial" w:hAnsi="Arial" w:cs="Arial"/>
          <w:sz w:val="22"/>
          <w:szCs w:val="22"/>
        </w:rPr>
        <w:t>Huirimilla</w:t>
      </w:r>
      <w:proofErr w:type="spellEnd"/>
      <w:r>
        <w:rPr>
          <w:rFonts w:ascii="Arial" w:hAnsi="Arial" w:cs="Arial"/>
          <w:sz w:val="22"/>
          <w:szCs w:val="22"/>
        </w:rPr>
        <w:t>,</w:t>
      </w:r>
      <w:r w:rsidRPr="00C07A30">
        <w:rPr>
          <w:rFonts w:ascii="Arial" w:hAnsi="Arial" w:cs="Arial"/>
          <w:sz w:val="22"/>
          <w:szCs w:val="22"/>
        </w:rPr>
        <w:t xml:space="preserve"> </w:t>
      </w:r>
      <w:r>
        <w:rPr>
          <w:rFonts w:ascii="Arial" w:hAnsi="Arial" w:cs="Arial"/>
          <w:sz w:val="22"/>
          <w:szCs w:val="22"/>
        </w:rPr>
        <w:t xml:space="preserve">Colección personal (Valparaíso, 2019) créditos </w:t>
      </w:r>
      <w:r w:rsidRPr="005B03D2">
        <w:rPr>
          <w:rFonts w:ascii="Arial" w:hAnsi="Arial" w:cs="Arial"/>
          <w:sz w:val="22"/>
          <w:szCs w:val="22"/>
        </w:rPr>
        <w:t>de "Fiesta de la Tirana de Tarapac</w:t>
      </w:r>
      <w:r>
        <w:rPr>
          <w:rFonts w:ascii="Arial" w:hAnsi="Arial" w:cs="Arial"/>
          <w:sz w:val="22"/>
          <w:szCs w:val="22"/>
        </w:rPr>
        <w:t>á" de Juan Uribe Echevarrí</w:t>
      </w:r>
      <w:r w:rsidRPr="005B03D2">
        <w:rPr>
          <w:rFonts w:ascii="Arial" w:hAnsi="Arial" w:cs="Arial"/>
          <w:sz w:val="22"/>
          <w:szCs w:val="22"/>
        </w:rPr>
        <w:t>a, Colecci</w:t>
      </w:r>
      <w:r>
        <w:rPr>
          <w:rFonts w:ascii="Arial" w:hAnsi="Arial" w:cs="Arial"/>
          <w:sz w:val="22"/>
          <w:szCs w:val="22"/>
        </w:rPr>
        <w:t>ó</w:t>
      </w:r>
      <w:r w:rsidRPr="005B03D2">
        <w:rPr>
          <w:rFonts w:ascii="Arial" w:hAnsi="Arial" w:cs="Arial"/>
          <w:sz w:val="22"/>
          <w:szCs w:val="22"/>
        </w:rPr>
        <w:t>n El Rescate, publicado en 1973 por EDUV.</w:t>
      </w:r>
    </w:p>
    <w:p w14:paraId="40E2B82B" w14:textId="5901ACC7" w:rsidR="00992C90" w:rsidRDefault="00992C90" w:rsidP="001061A0">
      <w:pPr>
        <w:spacing w:line="276" w:lineRule="auto"/>
        <w:ind w:firstLine="708"/>
        <w:jc w:val="both"/>
        <w:rPr>
          <w:rFonts w:ascii="Arial" w:hAnsi="Arial" w:cs="Arial"/>
          <w:sz w:val="22"/>
          <w:szCs w:val="22"/>
        </w:rPr>
      </w:pPr>
    </w:p>
    <w:p w14:paraId="62685267" w14:textId="6C8C4A97" w:rsidR="00C65B08" w:rsidRDefault="00AE0D50" w:rsidP="001061A0">
      <w:pPr>
        <w:spacing w:line="276" w:lineRule="auto"/>
        <w:ind w:firstLine="708"/>
        <w:jc w:val="both"/>
        <w:rPr>
          <w:rFonts w:ascii="Arial" w:hAnsi="Arial" w:cs="Arial"/>
          <w:sz w:val="22"/>
          <w:szCs w:val="22"/>
        </w:rPr>
      </w:pPr>
      <w:r>
        <w:rPr>
          <w:rFonts w:ascii="Arial" w:hAnsi="Arial" w:cs="Arial"/>
          <w:noProof/>
          <w:sz w:val="22"/>
          <w:szCs w:val="22"/>
        </w:rPr>
        <w:lastRenderedPageBreak/>
        <w:drawing>
          <wp:inline distT="0" distB="0" distL="0" distR="0" wp14:anchorId="5D167DE3" wp14:editId="1BBD2E73">
            <wp:extent cx="3869358" cy="4224421"/>
            <wp:effectExtent l="0" t="0" r="0" b="5080"/>
            <wp:docPr id="12" name="Imagen 12" descr="Imagen que contiene texto, bicicleta, person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URA_3.jpg"/>
                    <pic:cNvPicPr/>
                  </pic:nvPicPr>
                  <pic:blipFill>
                    <a:blip r:embed="rId9"/>
                    <a:stretch>
                      <a:fillRect/>
                    </a:stretch>
                  </pic:blipFill>
                  <pic:spPr>
                    <a:xfrm>
                      <a:off x="0" y="0"/>
                      <a:ext cx="3895856" cy="4253351"/>
                    </a:xfrm>
                    <a:prstGeom prst="rect">
                      <a:avLst/>
                    </a:prstGeom>
                  </pic:spPr>
                </pic:pic>
              </a:graphicData>
            </a:graphic>
          </wp:inline>
        </w:drawing>
      </w:r>
    </w:p>
    <w:p w14:paraId="21C4F1D4" w14:textId="3AC7F0BA" w:rsidR="00C65B08" w:rsidRDefault="00992C90" w:rsidP="001061A0">
      <w:pPr>
        <w:spacing w:line="276" w:lineRule="auto"/>
        <w:ind w:firstLine="708"/>
        <w:jc w:val="both"/>
        <w:rPr>
          <w:rFonts w:ascii="Arial" w:hAnsi="Arial" w:cs="Arial"/>
          <w:sz w:val="22"/>
          <w:szCs w:val="22"/>
        </w:rPr>
      </w:pPr>
      <w:r>
        <w:rPr>
          <w:rFonts w:ascii="Arial" w:hAnsi="Arial" w:cs="Arial"/>
          <w:sz w:val="22"/>
          <w:szCs w:val="22"/>
        </w:rPr>
        <w:t>Figura 3</w:t>
      </w:r>
      <w:r w:rsidR="00C65B08">
        <w:rPr>
          <w:rFonts w:ascii="Arial" w:hAnsi="Arial" w:cs="Arial"/>
          <w:sz w:val="22"/>
          <w:szCs w:val="22"/>
        </w:rPr>
        <w:t xml:space="preserve"> </w:t>
      </w:r>
      <w:r w:rsidR="00C07A30" w:rsidRPr="00C07A30">
        <w:rPr>
          <w:rFonts w:ascii="Arial" w:hAnsi="Arial" w:cs="Arial"/>
          <w:sz w:val="22"/>
          <w:szCs w:val="22"/>
        </w:rPr>
        <w:t>Fotografía</w:t>
      </w:r>
      <w:r w:rsidR="006E7EC3">
        <w:rPr>
          <w:rFonts w:ascii="Arial" w:hAnsi="Arial" w:cs="Arial"/>
          <w:sz w:val="22"/>
          <w:szCs w:val="22"/>
        </w:rPr>
        <w:t xml:space="preserve"> </w:t>
      </w:r>
      <w:r>
        <w:rPr>
          <w:rFonts w:ascii="Arial" w:hAnsi="Arial" w:cs="Arial"/>
          <w:sz w:val="22"/>
          <w:szCs w:val="22"/>
        </w:rPr>
        <w:t xml:space="preserve">de </w:t>
      </w:r>
      <w:r w:rsidR="006E7EC3">
        <w:rPr>
          <w:rFonts w:ascii="Arial" w:hAnsi="Arial" w:cs="Arial"/>
          <w:sz w:val="22"/>
          <w:szCs w:val="22"/>
        </w:rPr>
        <w:t xml:space="preserve">Álvaro </w:t>
      </w:r>
      <w:proofErr w:type="spellStart"/>
      <w:r w:rsidR="006E7EC3">
        <w:rPr>
          <w:rFonts w:ascii="Arial" w:hAnsi="Arial" w:cs="Arial"/>
          <w:sz w:val="22"/>
          <w:szCs w:val="22"/>
        </w:rPr>
        <w:t>Huirimilla</w:t>
      </w:r>
      <w:proofErr w:type="spellEnd"/>
      <w:r w:rsidR="00C07A30" w:rsidRPr="00C07A30">
        <w:rPr>
          <w:rFonts w:ascii="Arial" w:hAnsi="Arial" w:cs="Arial"/>
          <w:sz w:val="22"/>
          <w:szCs w:val="22"/>
        </w:rPr>
        <w:t xml:space="preserve"> </w:t>
      </w:r>
      <w:r w:rsidR="006E7EC3">
        <w:rPr>
          <w:rFonts w:ascii="Arial" w:hAnsi="Arial" w:cs="Arial"/>
          <w:sz w:val="22"/>
          <w:szCs w:val="22"/>
        </w:rPr>
        <w:t>Colección personal (Valparaíso, 2019)</w:t>
      </w:r>
      <w:r w:rsidR="00F33D9E">
        <w:rPr>
          <w:rFonts w:ascii="Arial" w:hAnsi="Arial" w:cs="Arial"/>
          <w:sz w:val="22"/>
          <w:szCs w:val="22"/>
        </w:rPr>
        <w:t xml:space="preserve"> portada</w:t>
      </w:r>
      <w:r w:rsidR="00C07A30" w:rsidRPr="00C07A30">
        <w:rPr>
          <w:rFonts w:ascii="Arial" w:hAnsi="Arial" w:cs="Arial"/>
          <w:sz w:val="22"/>
          <w:szCs w:val="22"/>
        </w:rPr>
        <w:t xml:space="preserve"> "Vera Historia del Deporte" de </w:t>
      </w:r>
      <w:proofErr w:type="spellStart"/>
      <w:r w:rsidR="00C07A30" w:rsidRPr="00C07A30">
        <w:rPr>
          <w:rFonts w:ascii="Arial" w:hAnsi="Arial" w:cs="Arial"/>
          <w:sz w:val="22"/>
          <w:szCs w:val="22"/>
        </w:rPr>
        <w:t>Oski</w:t>
      </w:r>
      <w:proofErr w:type="spellEnd"/>
      <w:r w:rsidR="00C07A30" w:rsidRPr="00C07A30">
        <w:rPr>
          <w:rFonts w:ascii="Arial" w:hAnsi="Arial" w:cs="Arial"/>
          <w:sz w:val="22"/>
          <w:szCs w:val="22"/>
        </w:rPr>
        <w:t>, publicado en 1973 por EDUV.</w:t>
      </w:r>
      <w:r w:rsidR="00C07A30">
        <w:rPr>
          <w:rFonts w:ascii="Arial" w:hAnsi="Arial" w:cs="Arial"/>
          <w:sz w:val="22"/>
          <w:szCs w:val="22"/>
        </w:rPr>
        <w:t xml:space="preserve"> </w:t>
      </w:r>
      <w:r w:rsidR="006E7EC3">
        <w:rPr>
          <w:rFonts w:ascii="Arial" w:hAnsi="Arial" w:cs="Arial"/>
          <w:sz w:val="22"/>
          <w:szCs w:val="22"/>
        </w:rPr>
        <w:t>Valparaíso</w:t>
      </w:r>
    </w:p>
    <w:p w14:paraId="4A72C666" w14:textId="30320582" w:rsidR="00F33D9E" w:rsidRDefault="00F33D9E" w:rsidP="001061A0">
      <w:pPr>
        <w:spacing w:line="276" w:lineRule="auto"/>
        <w:ind w:firstLine="708"/>
        <w:jc w:val="both"/>
        <w:rPr>
          <w:rFonts w:ascii="Arial" w:hAnsi="Arial" w:cs="Arial"/>
          <w:sz w:val="22"/>
          <w:szCs w:val="22"/>
        </w:rPr>
      </w:pPr>
    </w:p>
    <w:p w14:paraId="0A0A0686" w14:textId="40DB0FB2" w:rsidR="00F33D9E" w:rsidRDefault="00AE0D50" w:rsidP="001061A0">
      <w:pPr>
        <w:spacing w:line="276" w:lineRule="auto"/>
        <w:ind w:firstLine="708"/>
        <w:jc w:val="both"/>
        <w:rPr>
          <w:rFonts w:ascii="Arial" w:hAnsi="Arial" w:cs="Arial"/>
          <w:sz w:val="22"/>
          <w:szCs w:val="22"/>
        </w:rPr>
      </w:pPr>
      <w:r>
        <w:rPr>
          <w:rFonts w:ascii="Arial" w:hAnsi="Arial" w:cs="Arial"/>
          <w:noProof/>
          <w:sz w:val="22"/>
          <w:szCs w:val="22"/>
        </w:rPr>
        <w:lastRenderedPageBreak/>
        <w:drawing>
          <wp:inline distT="0" distB="0" distL="0" distR="0" wp14:anchorId="2EF5F83B" wp14:editId="3274E429">
            <wp:extent cx="3882190" cy="4506819"/>
            <wp:effectExtent l="0" t="0" r="4445" b="8255"/>
            <wp:docPr id="13" name="Imagen 13"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URA_4.jpg"/>
                    <pic:cNvPicPr/>
                  </pic:nvPicPr>
                  <pic:blipFill>
                    <a:blip r:embed="rId10"/>
                    <a:stretch>
                      <a:fillRect/>
                    </a:stretch>
                  </pic:blipFill>
                  <pic:spPr>
                    <a:xfrm>
                      <a:off x="0" y="0"/>
                      <a:ext cx="3909691" cy="4538745"/>
                    </a:xfrm>
                    <a:prstGeom prst="rect">
                      <a:avLst/>
                    </a:prstGeom>
                  </pic:spPr>
                </pic:pic>
              </a:graphicData>
            </a:graphic>
          </wp:inline>
        </w:drawing>
      </w:r>
    </w:p>
    <w:p w14:paraId="6FB31088" w14:textId="5760F4A0" w:rsidR="00F33D9E" w:rsidRDefault="00992C90" w:rsidP="00F33D9E">
      <w:pPr>
        <w:spacing w:line="276" w:lineRule="auto"/>
        <w:ind w:firstLine="708"/>
        <w:jc w:val="both"/>
        <w:rPr>
          <w:rFonts w:ascii="Arial" w:hAnsi="Arial" w:cs="Arial"/>
          <w:sz w:val="22"/>
          <w:szCs w:val="22"/>
        </w:rPr>
      </w:pPr>
      <w:r w:rsidRPr="00992C90">
        <w:rPr>
          <w:rFonts w:ascii="Arial" w:hAnsi="Arial" w:cs="Arial"/>
          <w:sz w:val="22"/>
          <w:szCs w:val="22"/>
        </w:rPr>
        <w:t>Figura 4</w:t>
      </w:r>
      <w:r w:rsidR="00F33D9E">
        <w:rPr>
          <w:rFonts w:ascii="Arial" w:hAnsi="Arial" w:cs="Arial"/>
          <w:sz w:val="22"/>
          <w:szCs w:val="22"/>
        </w:rPr>
        <w:t xml:space="preserve"> </w:t>
      </w:r>
      <w:r w:rsidR="00F33D9E" w:rsidRPr="00C07A30">
        <w:rPr>
          <w:rFonts w:ascii="Arial" w:hAnsi="Arial" w:cs="Arial"/>
          <w:sz w:val="22"/>
          <w:szCs w:val="22"/>
        </w:rPr>
        <w:t>Fotografía</w:t>
      </w:r>
      <w:r w:rsidR="00F33D9E">
        <w:rPr>
          <w:rFonts w:ascii="Arial" w:hAnsi="Arial" w:cs="Arial"/>
          <w:sz w:val="22"/>
          <w:szCs w:val="22"/>
        </w:rPr>
        <w:t xml:space="preserve"> </w:t>
      </w:r>
      <w:r>
        <w:rPr>
          <w:rFonts w:ascii="Arial" w:hAnsi="Arial" w:cs="Arial"/>
          <w:sz w:val="22"/>
          <w:szCs w:val="22"/>
        </w:rPr>
        <w:t xml:space="preserve">de </w:t>
      </w:r>
      <w:r w:rsidR="00F33D9E">
        <w:rPr>
          <w:rFonts w:ascii="Arial" w:hAnsi="Arial" w:cs="Arial"/>
          <w:sz w:val="22"/>
          <w:szCs w:val="22"/>
        </w:rPr>
        <w:t xml:space="preserve">Álvaro </w:t>
      </w:r>
      <w:proofErr w:type="spellStart"/>
      <w:r w:rsidR="00F33D9E">
        <w:rPr>
          <w:rFonts w:ascii="Arial" w:hAnsi="Arial" w:cs="Arial"/>
          <w:sz w:val="22"/>
          <w:szCs w:val="22"/>
        </w:rPr>
        <w:t>Huirimilla</w:t>
      </w:r>
      <w:proofErr w:type="spellEnd"/>
      <w:r w:rsidR="00F33D9E" w:rsidRPr="00C07A30">
        <w:rPr>
          <w:rFonts w:ascii="Arial" w:hAnsi="Arial" w:cs="Arial"/>
          <w:sz w:val="22"/>
          <w:szCs w:val="22"/>
        </w:rPr>
        <w:t xml:space="preserve"> </w:t>
      </w:r>
      <w:r w:rsidR="00F33D9E">
        <w:rPr>
          <w:rFonts w:ascii="Arial" w:hAnsi="Arial" w:cs="Arial"/>
          <w:sz w:val="22"/>
          <w:szCs w:val="22"/>
        </w:rPr>
        <w:t>Colección personal (Valparaíso, 2019)</w:t>
      </w:r>
      <w:r w:rsidR="00F33D9E" w:rsidRPr="00C07A30">
        <w:rPr>
          <w:rFonts w:ascii="Arial" w:hAnsi="Arial" w:cs="Arial"/>
          <w:sz w:val="22"/>
          <w:szCs w:val="22"/>
        </w:rPr>
        <w:t xml:space="preserve"> </w:t>
      </w:r>
      <w:r w:rsidR="00F33D9E">
        <w:rPr>
          <w:rFonts w:ascii="Arial" w:hAnsi="Arial" w:cs="Arial"/>
          <w:sz w:val="22"/>
          <w:szCs w:val="22"/>
        </w:rPr>
        <w:t xml:space="preserve">créditos </w:t>
      </w:r>
      <w:r w:rsidR="00F33D9E" w:rsidRPr="00C07A30">
        <w:rPr>
          <w:rFonts w:ascii="Arial" w:hAnsi="Arial" w:cs="Arial"/>
          <w:sz w:val="22"/>
          <w:szCs w:val="22"/>
        </w:rPr>
        <w:t xml:space="preserve">"Vera Historia del Deporte" de </w:t>
      </w:r>
      <w:proofErr w:type="spellStart"/>
      <w:r w:rsidR="00F33D9E" w:rsidRPr="00C07A30">
        <w:rPr>
          <w:rFonts w:ascii="Arial" w:hAnsi="Arial" w:cs="Arial"/>
          <w:sz w:val="22"/>
          <w:szCs w:val="22"/>
        </w:rPr>
        <w:t>Oski</w:t>
      </w:r>
      <w:proofErr w:type="spellEnd"/>
      <w:r w:rsidR="00F33D9E" w:rsidRPr="00C07A30">
        <w:rPr>
          <w:rFonts w:ascii="Arial" w:hAnsi="Arial" w:cs="Arial"/>
          <w:sz w:val="22"/>
          <w:szCs w:val="22"/>
        </w:rPr>
        <w:t>, publicado en 1973 por EDUV.</w:t>
      </w:r>
      <w:r w:rsidR="00F33D9E">
        <w:rPr>
          <w:rFonts w:ascii="Arial" w:hAnsi="Arial" w:cs="Arial"/>
          <w:sz w:val="22"/>
          <w:szCs w:val="22"/>
        </w:rPr>
        <w:t xml:space="preserve"> Valparaíso</w:t>
      </w:r>
    </w:p>
    <w:p w14:paraId="05A7CB10" w14:textId="77777777" w:rsidR="00F33D9E" w:rsidRDefault="00F33D9E" w:rsidP="00F33D9E">
      <w:pPr>
        <w:spacing w:line="276" w:lineRule="auto"/>
        <w:ind w:firstLine="708"/>
        <w:jc w:val="both"/>
        <w:rPr>
          <w:rFonts w:ascii="Arial" w:hAnsi="Arial" w:cs="Arial"/>
          <w:sz w:val="22"/>
          <w:szCs w:val="22"/>
        </w:rPr>
      </w:pPr>
    </w:p>
    <w:p w14:paraId="0DDD57ED" w14:textId="77777777" w:rsidR="00C65B08" w:rsidRPr="001061A0" w:rsidRDefault="00C65B08" w:rsidP="001061A0">
      <w:pPr>
        <w:spacing w:line="276" w:lineRule="auto"/>
        <w:ind w:firstLine="708"/>
        <w:jc w:val="both"/>
        <w:rPr>
          <w:rFonts w:ascii="Arial" w:hAnsi="Arial" w:cs="Arial"/>
          <w:sz w:val="22"/>
          <w:szCs w:val="22"/>
        </w:rPr>
      </w:pPr>
    </w:p>
    <w:p w14:paraId="48039222" w14:textId="1FF4D5A7" w:rsidR="00FB06B3" w:rsidRPr="001061A0" w:rsidRDefault="00CF4927" w:rsidP="001061A0">
      <w:pPr>
        <w:spacing w:line="276" w:lineRule="auto"/>
        <w:ind w:firstLine="708"/>
        <w:jc w:val="both"/>
        <w:rPr>
          <w:rFonts w:ascii="Arial" w:hAnsi="Arial" w:cs="Arial"/>
          <w:sz w:val="22"/>
          <w:szCs w:val="22"/>
        </w:rPr>
      </w:pPr>
      <w:r w:rsidRPr="001061A0">
        <w:rPr>
          <w:rFonts w:ascii="Arial" w:hAnsi="Arial" w:cs="Arial"/>
          <w:sz w:val="22"/>
          <w:szCs w:val="22"/>
        </w:rPr>
        <w:t>Dentro de las siguientes líneas editoriales que se propone</w:t>
      </w:r>
      <w:r w:rsidR="00AC7886" w:rsidRPr="001061A0">
        <w:rPr>
          <w:rFonts w:ascii="Arial" w:hAnsi="Arial" w:cs="Arial"/>
          <w:sz w:val="22"/>
          <w:szCs w:val="22"/>
        </w:rPr>
        <w:t>n estarán l</w:t>
      </w:r>
      <w:r w:rsidR="005A266B" w:rsidRPr="001061A0">
        <w:rPr>
          <w:rFonts w:ascii="Arial" w:hAnsi="Arial" w:cs="Arial"/>
          <w:sz w:val="22"/>
          <w:szCs w:val="22"/>
        </w:rPr>
        <w:t>a colección</w:t>
      </w:r>
      <w:r w:rsidRPr="001061A0">
        <w:rPr>
          <w:rFonts w:ascii="Arial" w:hAnsi="Arial" w:cs="Arial"/>
          <w:sz w:val="22"/>
          <w:szCs w:val="22"/>
        </w:rPr>
        <w:t xml:space="preserve"> </w:t>
      </w:r>
      <w:r w:rsidRPr="001061A0">
        <w:rPr>
          <w:rFonts w:ascii="Arial" w:hAnsi="Arial" w:cs="Arial"/>
          <w:i/>
          <w:sz w:val="22"/>
          <w:szCs w:val="22"/>
        </w:rPr>
        <w:t xml:space="preserve">Libros de </w:t>
      </w:r>
      <w:r w:rsidR="005A266B" w:rsidRPr="001061A0">
        <w:rPr>
          <w:rFonts w:ascii="Arial" w:hAnsi="Arial" w:cs="Arial"/>
          <w:i/>
          <w:sz w:val="22"/>
          <w:szCs w:val="22"/>
        </w:rPr>
        <w:t>B</w:t>
      </w:r>
      <w:r w:rsidRPr="001061A0">
        <w:rPr>
          <w:rFonts w:ascii="Arial" w:hAnsi="Arial" w:cs="Arial"/>
          <w:i/>
          <w:sz w:val="22"/>
          <w:szCs w:val="22"/>
        </w:rPr>
        <w:t>olsillo</w:t>
      </w:r>
      <w:r w:rsidRPr="001061A0">
        <w:rPr>
          <w:rFonts w:ascii="Arial" w:hAnsi="Arial" w:cs="Arial"/>
          <w:sz w:val="22"/>
          <w:szCs w:val="22"/>
        </w:rPr>
        <w:t>, libros breves con temas variados</w:t>
      </w:r>
      <w:r w:rsidR="004608C3" w:rsidRPr="001061A0">
        <w:rPr>
          <w:rFonts w:ascii="Arial" w:hAnsi="Arial" w:cs="Arial"/>
          <w:sz w:val="22"/>
          <w:szCs w:val="22"/>
        </w:rPr>
        <w:t>, orientados a captura</w:t>
      </w:r>
      <w:r w:rsidR="00844E48" w:rsidRPr="001061A0">
        <w:rPr>
          <w:rFonts w:ascii="Arial" w:hAnsi="Arial" w:cs="Arial"/>
          <w:sz w:val="22"/>
          <w:szCs w:val="22"/>
        </w:rPr>
        <w:t>r</w:t>
      </w:r>
      <w:r w:rsidR="004608C3" w:rsidRPr="001061A0">
        <w:rPr>
          <w:rFonts w:ascii="Arial" w:hAnsi="Arial" w:cs="Arial"/>
          <w:sz w:val="22"/>
          <w:szCs w:val="22"/>
        </w:rPr>
        <w:t xml:space="preserve"> una audiencia extra universitaria</w:t>
      </w:r>
      <w:r w:rsidRPr="001061A0">
        <w:rPr>
          <w:rFonts w:ascii="Arial" w:hAnsi="Arial" w:cs="Arial"/>
          <w:sz w:val="22"/>
          <w:szCs w:val="22"/>
        </w:rPr>
        <w:t xml:space="preserve">, entre ellos se destacan </w:t>
      </w:r>
      <w:r w:rsidR="00591AB1" w:rsidRPr="001061A0">
        <w:rPr>
          <w:rFonts w:ascii="Arial" w:hAnsi="Arial" w:cs="Arial"/>
          <w:i/>
          <w:sz w:val="22"/>
          <w:szCs w:val="22"/>
        </w:rPr>
        <w:t xml:space="preserve">El Compromiso del Escritor </w:t>
      </w:r>
      <w:r w:rsidR="005A266B" w:rsidRPr="001061A0">
        <w:rPr>
          <w:rFonts w:ascii="Arial" w:hAnsi="Arial" w:cs="Arial"/>
          <w:sz w:val="22"/>
          <w:szCs w:val="22"/>
        </w:rPr>
        <w:t>de René Jara</w:t>
      </w:r>
      <w:r w:rsidR="004608C3" w:rsidRPr="001061A0">
        <w:rPr>
          <w:rFonts w:ascii="Arial" w:hAnsi="Arial" w:cs="Arial"/>
          <w:sz w:val="22"/>
          <w:szCs w:val="22"/>
        </w:rPr>
        <w:t xml:space="preserve"> en </w:t>
      </w:r>
      <w:r w:rsidR="00844E48" w:rsidRPr="001061A0">
        <w:rPr>
          <w:rFonts w:ascii="Arial" w:hAnsi="Arial" w:cs="Arial"/>
          <w:sz w:val="22"/>
          <w:szCs w:val="22"/>
        </w:rPr>
        <w:t>1971</w:t>
      </w:r>
      <w:r w:rsidR="005A266B" w:rsidRPr="001061A0">
        <w:rPr>
          <w:rFonts w:ascii="Arial" w:hAnsi="Arial" w:cs="Arial"/>
          <w:sz w:val="22"/>
          <w:szCs w:val="22"/>
        </w:rPr>
        <w:t>,</w:t>
      </w:r>
      <w:r w:rsidRPr="001061A0">
        <w:rPr>
          <w:rFonts w:ascii="Arial" w:hAnsi="Arial" w:cs="Arial"/>
          <w:sz w:val="22"/>
          <w:szCs w:val="22"/>
        </w:rPr>
        <w:t xml:space="preserve"> </w:t>
      </w:r>
      <w:r w:rsidR="002671CF" w:rsidRPr="001061A0">
        <w:rPr>
          <w:rFonts w:ascii="Arial" w:hAnsi="Arial" w:cs="Arial"/>
          <w:sz w:val="22"/>
          <w:szCs w:val="22"/>
        </w:rPr>
        <w:t xml:space="preserve">en 1972 </w:t>
      </w:r>
      <w:r w:rsidR="00591AB1" w:rsidRPr="001061A0">
        <w:rPr>
          <w:rFonts w:ascii="Arial" w:hAnsi="Arial" w:cs="Arial"/>
          <w:i/>
          <w:sz w:val="22"/>
          <w:szCs w:val="22"/>
        </w:rPr>
        <w:t>El Pecado Social en la Biblia</w:t>
      </w:r>
      <w:r w:rsidR="002946FF" w:rsidRPr="001061A0">
        <w:rPr>
          <w:rFonts w:ascii="Arial" w:hAnsi="Arial" w:cs="Arial"/>
          <w:i/>
          <w:sz w:val="22"/>
          <w:szCs w:val="22"/>
        </w:rPr>
        <w:t xml:space="preserve"> </w:t>
      </w:r>
      <w:r w:rsidR="002671CF" w:rsidRPr="001061A0">
        <w:rPr>
          <w:rFonts w:ascii="Arial" w:hAnsi="Arial" w:cs="Arial"/>
          <w:sz w:val="22"/>
          <w:szCs w:val="22"/>
        </w:rPr>
        <w:t>de Carlos Droguett y</w:t>
      </w:r>
      <w:r w:rsidR="005A266B" w:rsidRPr="001061A0">
        <w:rPr>
          <w:rFonts w:ascii="Arial" w:hAnsi="Arial" w:cs="Arial"/>
          <w:sz w:val="22"/>
          <w:szCs w:val="22"/>
        </w:rPr>
        <w:t xml:space="preserve"> </w:t>
      </w:r>
      <w:r w:rsidR="00591AB1" w:rsidRPr="001061A0">
        <w:rPr>
          <w:rFonts w:ascii="Arial" w:hAnsi="Arial" w:cs="Arial"/>
          <w:i/>
          <w:sz w:val="22"/>
          <w:szCs w:val="22"/>
        </w:rPr>
        <w:t xml:space="preserve">El Sentimiento que te di </w:t>
      </w:r>
      <w:r w:rsidR="002671CF" w:rsidRPr="001061A0">
        <w:rPr>
          <w:rFonts w:ascii="Arial" w:hAnsi="Arial" w:cs="Arial"/>
          <w:sz w:val="22"/>
          <w:szCs w:val="22"/>
        </w:rPr>
        <w:t>de Alfonso Alcalde,</w:t>
      </w:r>
      <w:r w:rsidR="002671CF" w:rsidRPr="001061A0">
        <w:rPr>
          <w:rFonts w:ascii="Arial" w:hAnsi="Arial" w:cs="Arial"/>
          <w:i/>
          <w:sz w:val="22"/>
          <w:szCs w:val="22"/>
        </w:rPr>
        <w:t xml:space="preserve"> </w:t>
      </w:r>
      <w:r w:rsidR="005A266B" w:rsidRPr="001061A0">
        <w:rPr>
          <w:rFonts w:ascii="Arial" w:hAnsi="Arial" w:cs="Arial"/>
          <w:i/>
          <w:sz w:val="22"/>
          <w:szCs w:val="22"/>
        </w:rPr>
        <w:t xml:space="preserve">Los </w:t>
      </w:r>
      <w:r w:rsidR="008739A9" w:rsidRPr="001061A0">
        <w:rPr>
          <w:rFonts w:ascii="Arial" w:hAnsi="Arial" w:cs="Arial"/>
          <w:i/>
          <w:sz w:val="22"/>
          <w:szCs w:val="22"/>
        </w:rPr>
        <w:t>Altísimos</w:t>
      </w:r>
      <w:r w:rsidR="005A266B" w:rsidRPr="001061A0">
        <w:rPr>
          <w:rFonts w:ascii="Arial" w:hAnsi="Arial" w:cs="Arial"/>
          <w:i/>
          <w:sz w:val="22"/>
          <w:szCs w:val="22"/>
        </w:rPr>
        <w:t xml:space="preserve"> </w:t>
      </w:r>
      <w:r w:rsidR="005A266B" w:rsidRPr="001061A0">
        <w:rPr>
          <w:rFonts w:ascii="Arial" w:hAnsi="Arial" w:cs="Arial"/>
          <w:sz w:val="22"/>
          <w:szCs w:val="22"/>
        </w:rPr>
        <w:t>de Hugo Correa</w:t>
      </w:r>
      <w:r w:rsidR="00844E48" w:rsidRPr="001061A0">
        <w:rPr>
          <w:rFonts w:ascii="Arial" w:hAnsi="Arial" w:cs="Arial"/>
          <w:sz w:val="22"/>
          <w:szCs w:val="22"/>
        </w:rPr>
        <w:t xml:space="preserve"> en una segunda edición </w:t>
      </w:r>
      <w:r w:rsidR="002671CF" w:rsidRPr="001061A0">
        <w:rPr>
          <w:rFonts w:ascii="Arial" w:hAnsi="Arial" w:cs="Arial"/>
          <w:sz w:val="22"/>
          <w:szCs w:val="22"/>
        </w:rPr>
        <w:t>en</w:t>
      </w:r>
      <w:r w:rsidR="00844E48" w:rsidRPr="001061A0">
        <w:rPr>
          <w:rFonts w:ascii="Arial" w:hAnsi="Arial" w:cs="Arial"/>
          <w:sz w:val="22"/>
          <w:szCs w:val="22"/>
        </w:rPr>
        <w:t xml:space="preserve"> 1973</w:t>
      </w:r>
      <w:r w:rsidR="005A266B" w:rsidRPr="001061A0">
        <w:rPr>
          <w:rFonts w:ascii="Arial" w:hAnsi="Arial" w:cs="Arial"/>
          <w:sz w:val="22"/>
          <w:szCs w:val="22"/>
        </w:rPr>
        <w:t xml:space="preserve">, </w:t>
      </w:r>
      <w:r w:rsidR="003408DD" w:rsidRPr="001061A0">
        <w:rPr>
          <w:rFonts w:ascii="Arial" w:hAnsi="Arial" w:cs="Arial"/>
          <w:sz w:val="22"/>
          <w:szCs w:val="22"/>
        </w:rPr>
        <w:t xml:space="preserve">y </w:t>
      </w:r>
      <w:r w:rsidR="005A266B" w:rsidRPr="001061A0">
        <w:rPr>
          <w:rFonts w:ascii="Arial" w:hAnsi="Arial" w:cs="Arial"/>
          <w:i/>
          <w:sz w:val="22"/>
          <w:szCs w:val="22"/>
        </w:rPr>
        <w:t>Educación y Comunidad</w:t>
      </w:r>
      <w:r w:rsidR="005A266B" w:rsidRPr="001061A0">
        <w:rPr>
          <w:rFonts w:ascii="Arial" w:hAnsi="Arial" w:cs="Arial"/>
          <w:sz w:val="22"/>
          <w:szCs w:val="22"/>
        </w:rPr>
        <w:t xml:space="preserve"> de Ernesto </w:t>
      </w:r>
      <w:proofErr w:type="spellStart"/>
      <w:r w:rsidR="005A266B" w:rsidRPr="001061A0">
        <w:rPr>
          <w:rFonts w:ascii="Arial" w:hAnsi="Arial" w:cs="Arial"/>
          <w:sz w:val="22"/>
          <w:szCs w:val="22"/>
        </w:rPr>
        <w:t>Schiefelbein</w:t>
      </w:r>
      <w:proofErr w:type="spellEnd"/>
      <w:r w:rsidR="003408DD" w:rsidRPr="001061A0">
        <w:rPr>
          <w:rFonts w:ascii="Arial" w:hAnsi="Arial" w:cs="Arial"/>
          <w:sz w:val="22"/>
          <w:szCs w:val="22"/>
        </w:rPr>
        <w:t xml:space="preserve"> entre otros</w:t>
      </w:r>
      <w:r w:rsidR="005A266B" w:rsidRPr="001061A0">
        <w:rPr>
          <w:rFonts w:ascii="Arial" w:hAnsi="Arial" w:cs="Arial"/>
          <w:sz w:val="22"/>
          <w:szCs w:val="22"/>
        </w:rPr>
        <w:t xml:space="preserve">, </w:t>
      </w:r>
      <w:r w:rsidR="004608C3" w:rsidRPr="001061A0">
        <w:rPr>
          <w:rFonts w:ascii="Arial" w:hAnsi="Arial" w:cs="Arial"/>
          <w:sz w:val="22"/>
          <w:szCs w:val="22"/>
        </w:rPr>
        <w:t>títulos</w:t>
      </w:r>
      <w:r w:rsidR="005A266B" w:rsidRPr="001061A0">
        <w:rPr>
          <w:rFonts w:ascii="Arial" w:hAnsi="Arial" w:cs="Arial"/>
          <w:sz w:val="22"/>
          <w:szCs w:val="22"/>
        </w:rPr>
        <w:t xml:space="preserve"> que grafican las distintas temáticas y estilos que pueden ser acogidos por </w:t>
      </w:r>
      <w:r w:rsidR="004608C3" w:rsidRPr="001061A0">
        <w:rPr>
          <w:rFonts w:ascii="Arial" w:hAnsi="Arial" w:cs="Arial"/>
          <w:sz w:val="22"/>
          <w:szCs w:val="22"/>
        </w:rPr>
        <w:t>dicha</w:t>
      </w:r>
      <w:r w:rsidR="005A266B" w:rsidRPr="001061A0">
        <w:rPr>
          <w:rFonts w:ascii="Arial" w:hAnsi="Arial" w:cs="Arial"/>
          <w:sz w:val="22"/>
          <w:szCs w:val="22"/>
        </w:rPr>
        <w:t xml:space="preserve"> colección.</w:t>
      </w:r>
      <w:r w:rsidR="001C2BC9" w:rsidRPr="001061A0">
        <w:rPr>
          <w:rFonts w:ascii="Arial" w:hAnsi="Arial" w:cs="Arial"/>
          <w:sz w:val="22"/>
          <w:szCs w:val="22"/>
        </w:rPr>
        <w:t xml:space="preserve"> También se conforman colecciones que </w:t>
      </w:r>
      <w:r w:rsidRPr="001061A0">
        <w:rPr>
          <w:rFonts w:ascii="Arial" w:hAnsi="Arial" w:cs="Arial"/>
          <w:sz w:val="22"/>
          <w:szCs w:val="22"/>
        </w:rPr>
        <w:t xml:space="preserve">permitirán </w:t>
      </w:r>
      <w:r w:rsidR="004608C3" w:rsidRPr="001061A0">
        <w:rPr>
          <w:rFonts w:ascii="Arial" w:hAnsi="Arial" w:cs="Arial"/>
          <w:sz w:val="22"/>
          <w:szCs w:val="22"/>
        </w:rPr>
        <w:t xml:space="preserve">transmitir </w:t>
      </w:r>
      <w:r w:rsidRPr="001061A0">
        <w:rPr>
          <w:rFonts w:ascii="Arial" w:hAnsi="Arial" w:cs="Arial"/>
          <w:sz w:val="22"/>
          <w:szCs w:val="22"/>
        </w:rPr>
        <w:t>material y propuestas de profesores de la universidad que sean útiles para un gran número de personas,</w:t>
      </w:r>
      <w:r w:rsidR="005A266B" w:rsidRPr="001061A0">
        <w:rPr>
          <w:rFonts w:ascii="Arial" w:hAnsi="Arial" w:cs="Arial"/>
          <w:sz w:val="22"/>
          <w:szCs w:val="22"/>
        </w:rPr>
        <w:t xml:space="preserve"> así se conformaran las colecciones </w:t>
      </w:r>
      <w:r w:rsidR="005A266B" w:rsidRPr="001061A0">
        <w:rPr>
          <w:rFonts w:ascii="Arial" w:hAnsi="Arial" w:cs="Arial"/>
          <w:i/>
          <w:sz w:val="22"/>
          <w:szCs w:val="22"/>
        </w:rPr>
        <w:t>Manuales</w:t>
      </w:r>
      <w:r w:rsidR="004608C3" w:rsidRPr="001061A0">
        <w:rPr>
          <w:rFonts w:ascii="Arial" w:hAnsi="Arial" w:cs="Arial"/>
          <w:sz w:val="22"/>
          <w:szCs w:val="22"/>
        </w:rPr>
        <w:t>:</w:t>
      </w:r>
      <w:r w:rsidR="005A266B" w:rsidRPr="001061A0">
        <w:rPr>
          <w:rFonts w:ascii="Arial" w:hAnsi="Arial" w:cs="Arial"/>
          <w:sz w:val="22"/>
          <w:szCs w:val="22"/>
        </w:rPr>
        <w:t xml:space="preserve"> </w:t>
      </w:r>
      <w:r w:rsidR="004608C3" w:rsidRPr="001061A0">
        <w:rPr>
          <w:rFonts w:ascii="Arial" w:hAnsi="Arial" w:cs="Arial"/>
          <w:sz w:val="22"/>
          <w:szCs w:val="22"/>
        </w:rPr>
        <w:t>O</w:t>
      </w:r>
      <w:r w:rsidR="008739A9" w:rsidRPr="001061A0">
        <w:rPr>
          <w:rFonts w:ascii="Arial" w:hAnsi="Arial" w:cs="Arial"/>
          <w:sz w:val="22"/>
          <w:szCs w:val="22"/>
        </w:rPr>
        <w:t xml:space="preserve">rientada </w:t>
      </w:r>
      <w:r w:rsidR="009E0ECE" w:rsidRPr="001061A0">
        <w:rPr>
          <w:rFonts w:ascii="Arial" w:hAnsi="Arial" w:cs="Arial"/>
          <w:sz w:val="22"/>
          <w:szCs w:val="22"/>
        </w:rPr>
        <w:t>específicamente</w:t>
      </w:r>
      <w:r w:rsidR="008739A9" w:rsidRPr="001061A0">
        <w:rPr>
          <w:rFonts w:ascii="Arial" w:hAnsi="Arial" w:cs="Arial"/>
          <w:sz w:val="22"/>
          <w:szCs w:val="22"/>
        </w:rPr>
        <w:t xml:space="preserve"> a libros para el autoaprendizaje</w:t>
      </w:r>
      <w:r w:rsidR="001B5B78" w:rsidRPr="001061A0">
        <w:rPr>
          <w:rFonts w:ascii="Arial" w:hAnsi="Arial" w:cs="Arial"/>
          <w:sz w:val="22"/>
          <w:szCs w:val="22"/>
        </w:rPr>
        <w:t xml:space="preserve"> o tutoriales</w:t>
      </w:r>
      <w:r w:rsidR="008739A9" w:rsidRPr="001061A0">
        <w:rPr>
          <w:rFonts w:ascii="Arial" w:hAnsi="Arial" w:cs="Arial"/>
          <w:sz w:val="22"/>
          <w:szCs w:val="22"/>
        </w:rPr>
        <w:t xml:space="preserve">, </w:t>
      </w:r>
      <w:r w:rsidR="005A266B" w:rsidRPr="001061A0">
        <w:rPr>
          <w:rFonts w:ascii="Arial" w:hAnsi="Arial" w:cs="Arial"/>
          <w:sz w:val="22"/>
          <w:szCs w:val="22"/>
        </w:rPr>
        <w:t xml:space="preserve">iniciada con un </w:t>
      </w:r>
      <w:r w:rsidR="005A266B" w:rsidRPr="001061A0">
        <w:rPr>
          <w:rFonts w:ascii="Arial" w:hAnsi="Arial" w:cs="Arial"/>
          <w:i/>
          <w:sz w:val="22"/>
          <w:szCs w:val="22"/>
        </w:rPr>
        <w:t>Curso de Contabilidad</w:t>
      </w:r>
      <w:r w:rsidR="005A266B" w:rsidRPr="001061A0">
        <w:rPr>
          <w:rFonts w:ascii="Arial" w:hAnsi="Arial" w:cs="Arial"/>
          <w:sz w:val="22"/>
          <w:szCs w:val="22"/>
        </w:rPr>
        <w:t xml:space="preserve"> </w:t>
      </w:r>
      <w:r w:rsidR="008739A9" w:rsidRPr="001061A0">
        <w:rPr>
          <w:rFonts w:ascii="Arial" w:hAnsi="Arial" w:cs="Arial"/>
          <w:sz w:val="22"/>
          <w:szCs w:val="22"/>
        </w:rPr>
        <w:t>del cual se publican</w:t>
      </w:r>
      <w:r w:rsidR="005A266B" w:rsidRPr="001061A0">
        <w:rPr>
          <w:rFonts w:ascii="Arial" w:hAnsi="Arial" w:cs="Arial"/>
          <w:sz w:val="22"/>
          <w:szCs w:val="22"/>
        </w:rPr>
        <w:t xml:space="preserve"> cuatro </w:t>
      </w:r>
      <w:r w:rsidR="009E0ECE" w:rsidRPr="001061A0">
        <w:rPr>
          <w:rFonts w:ascii="Arial" w:hAnsi="Arial" w:cs="Arial"/>
          <w:sz w:val="22"/>
          <w:szCs w:val="22"/>
        </w:rPr>
        <w:t>volúmenes</w:t>
      </w:r>
      <w:r w:rsidR="004608C3" w:rsidRPr="001061A0">
        <w:rPr>
          <w:rFonts w:ascii="Arial" w:hAnsi="Arial" w:cs="Arial"/>
          <w:sz w:val="22"/>
          <w:szCs w:val="22"/>
        </w:rPr>
        <w:t xml:space="preserve">; La colección </w:t>
      </w:r>
      <w:r w:rsidR="005A266B" w:rsidRPr="001061A0">
        <w:rPr>
          <w:rFonts w:ascii="Arial" w:hAnsi="Arial" w:cs="Arial"/>
          <w:i/>
          <w:sz w:val="22"/>
          <w:szCs w:val="22"/>
        </w:rPr>
        <w:t>Aula Media</w:t>
      </w:r>
      <w:r w:rsidR="005A266B" w:rsidRPr="001061A0">
        <w:rPr>
          <w:rFonts w:ascii="Arial" w:hAnsi="Arial" w:cs="Arial"/>
          <w:sz w:val="22"/>
          <w:szCs w:val="22"/>
        </w:rPr>
        <w:t xml:space="preserve"> </w:t>
      </w:r>
      <w:r w:rsidR="004608C3" w:rsidRPr="001061A0">
        <w:rPr>
          <w:rFonts w:ascii="Arial" w:hAnsi="Arial" w:cs="Arial"/>
          <w:sz w:val="22"/>
          <w:szCs w:val="22"/>
        </w:rPr>
        <w:t xml:space="preserve">orientada a apoyar la enseñanza escolar y secundaria; </w:t>
      </w:r>
      <w:r w:rsidR="005A266B" w:rsidRPr="001061A0">
        <w:rPr>
          <w:rFonts w:ascii="Arial" w:hAnsi="Arial" w:cs="Arial"/>
          <w:sz w:val="22"/>
          <w:szCs w:val="22"/>
        </w:rPr>
        <w:t>y</w:t>
      </w:r>
      <w:r w:rsidR="004608C3" w:rsidRPr="001061A0">
        <w:rPr>
          <w:rFonts w:ascii="Arial" w:hAnsi="Arial" w:cs="Arial"/>
          <w:sz w:val="22"/>
          <w:szCs w:val="22"/>
        </w:rPr>
        <w:t xml:space="preserve"> la colección</w:t>
      </w:r>
      <w:r w:rsidR="005A266B" w:rsidRPr="001061A0">
        <w:rPr>
          <w:rFonts w:ascii="Arial" w:hAnsi="Arial" w:cs="Arial"/>
          <w:sz w:val="22"/>
          <w:szCs w:val="22"/>
        </w:rPr>
        <w:t xml:space="preserve"> </w:t>
      </w:r>
      <w:r w:rsidR="005A266B" w:rsidRPr="001061A0">
        <w:rPr>
          <w:rFonts w:ascii="Arial" w:hAnsi="Arial" w:cs="Arial"/>
          <w:i/>
          <w:sz w:val="22"/>
          <w:szCs w:val="22"/>
        </w:rPr>
        <w:t>Aula Abierta</w:t>
      </w:r>
      <w:r w:rsidR="005A266B" w:rsidRPr="001061A0">
        <w:rPr>
          <w:rFonts w:ascii="Arial" w:hAnsi="Arial" w:cs="Arial"/>
          <w:sz w:val="22"/>
          <w:szCs w:val="22"/>
        </w:rPr>
        <w:t xml:space="preserve">, </w:t>
      </w:r>
      <w:r w:rsidR="004608C3" w:rsidRPr="001061A0">
        <w:rPr>
          <w:rFonts w:ascii="Arial" w:hAnsi="Arial" w:cs="Arial"/>
          <w:sz w:val="22"/>
          <w:szCs w:val="22"/>
        </w:rPr>
        <w:t xml:space="preserve">en la cual podrán incluirse ensayos de mayor profundidad tales como </w:t>
      </w:r>
      <w:r w:rsidR="008739A9" w:rsidRPr="001061A0">
        <w:rPr>
          <w:rFonts w:ascii="Arial" w:hAnsi="Arial" w:cs="Arial"/>
          <w:i/>
          <w:sz w:val="22"/>
          <w:szCs w:val="22"/>
        </w:rPr>
        <w:t>Sociología del Consumo Literario</w:t>
      </w:r>
      <w:r w:rsidR="008739A9" w:rsidRPr="001061A0">
        <w:rPr>
          <w:rFonts w:ascii="Arial" w:hAnsi="Arial" w:cs="Arial"/>
          <w:sz w:val="22"/>
          <w:szCs w:val="22"/>
        </w:rPr>
        <w:t xml:space="preserve"> de Enrique Gastón, </w:t>
      </w:r>
      <w:r w:rsidR="00591AB1" w:rsidRPr="001061A0">
        <w:rPr>
          <w:rFonts w:ascii="Arial" w:hAnsi="Arial" w:cs="Arial"/>
          <w:i/>
          <w:sz w:val="22"/>
          <w:szCs w:val="22"/>
        </w:rPr>
        <w:t>Para</w:t>
      </w:r>
      <w:r w:rsidR="003408DD" w:rsidRPr="001061A0">
        <w:rPr>
          <w:rFonts w:ascii="Arial" w:hAnsi="Arial" w:cs="Arial"/>
          <w:i/>
          <w:sz w:val="22"/>
          <w:szCs w:val="22"/>
        </w:rPr>
        <w:t xml:space="preserve"> Leer al Pato Donald</w:t>
      </w:r>
      <w:r w:rsidR="003408DD" w:rsidRPr="001061A0">
        <w:rPr>
          <w:rFonts w:ascii="Arial" w:hAnsi="Arial" w:cs="Arial"/>
          <w:sz w:val="22"/>
          <w:szCs w:val="22"/>
        </w:rPr>
        <w:t xml:space="preserve"> en 1971 de Ariel Dorfman y Armand </w:t>
      </w:r>
      <w:proofErr w:type="spellStart"/>
      <w:r w:rsidR="003408DD" w:rsidRPr="001061A0">
        <w:rPr>
          <w:rFonts w:ascii="Arial" w:hAnsi="Arial" w:cs="Arial"/>
          <w:sz w:val="22"/>
          <w:szCs w:val="22"/>
        </w:rPr>
        <w:t>Matellart</w:t>
      </w:r>
      <w:proofErr w:type="spellEnd"/>
      <w:r w:rsidR="003408DD" w:rsidRPr="001061A0">
        <w:rPr>
          <w:rFonts w:ascii="Arial" w:hAnsi="Arial" w:cs="Arial"/>
          <w:sz w:val="22"/>
          <w:szCs w:val="22"/>
        </w:rPr>
        <w:t xml:space="preserve">, o </w:t>
      </w:r>
      <w:r w:rsidR="005A266B" w:rsidRPr="001061A0">
        <w:rPr>
          <w:rFonts w:ascii="Arial" w:hAnsi="Arial" w:cs="Arial"/>
          <w:i/>
          <w:sz w:val="22"/>
          <w:szCs w:val="22"/>
        </w:rPr>
        <w:t>Historia de la Novela Latinoamericana</w:t>
      </w:r>
      <w:r w:rsidR="004608C3" w:rsidRPr="001061A0">
        <w:rPr>
          <w:rFonts w:ascii="Arial" w:hAnsi="Arial" w:cs="Arial"/>
          <w:sz w:val="22"/>
          <w:szCs w:val="22"/>
        </w:rPr>
        <w:t xml:space="preserve"> </w:t>
      </w:r>
      <w:r w:rsidR="005A266B" w:rsidRPr="001061A0">
        <w:rPr>
          <w:rFonts w:ascii="Arial" w:hAnsi="Arial" w:cs="Arial"/>
          <w:sz w:val="22"/>
          <w:szCs w:val="22"/>
        </w:rPr>
        <w:t xml:space="preserve">de </w:t>
      </w:r>
      <w:proofErr w:type="spellStart"/>
      <w:r w:rsidR="005A266B" w:rsidRPr="001061A0">
        <w:rPr>
          <w:rFonts w:ascii="Arial" w:hAnsi="Arial" w:cs="Arial"/>
          <w:sz w:val="22"/>
          <w:szCs w:val="22"/>
        </w:rPr>
        <w:t>Cedomil</w:t>
      </w:r>
      <w:proofErr w:type="spellEnd"/>
      <w:r w:rsidR="005A266B" w:rsidRPr="001061A0">
        <w:rPr>
          <w:rFonts w:ascii="Arial" w:hAnsi="Arial" w:cs="Arial"/>
          <w:sz w:val="22"/>
          <w:szCs w:val="22"/>
        </w:rPr>
        <w:t xml:space="preserve"> Goic </w:t>
      </w:r>
      <w:r w:rsidR="004608C3" w:rsidRPr="001061A0">
        <w:rPr>
          <w:rFonts w:ascii="Arial" w:hAnsi="Arial" w:cs="Arial"/>
          <w:sz w:val="22"/>
          <w:szCs w:val="22"/>
        </w:rPr>
        <w:t>publicada en 1972</w:t>
      </w:r>
      <w:r w:rsidR="00FB06B3" w:rsidRPr="001061A0">
        <w:rPr>
          <w:rFonts w:ascii="Arial" w:hAnsi="Arial" w:cs="Arial"/>
          <w:sz w:val="22"/>
          <w:szCs w:val="22"/>
        </w:rPr>
        <w:t>;</w:t>
      </w:r>
      <w:r w:rsidR="004608C3" w:rsidRPr="001061A0">
        <w:rPr>
          <w:rFonts w:ascii="Arial" w:hAnsi="Arial" w:cs="Arial"/>
          <w:sz w:val="22"/>
          <w:szCs w:val="22"/>
        </w:rPr>
        <w:t xml:space="preserve"> </w:t>
      </w:r>
      <w:r w:rsidR="00FB06B3" w:rsidRPr="001061A0">
        <w:rPr>
          <w:rFonts w:ascii="Arial" w:hAnsi="Arial" w:cs="Arial"/>
          <w:sz w:val="22"/>
          <w:szCs w:val="22"/>
        </w:rPr>
        <w:t>A</w:t>
      </w:r>
      <w:r w:rsidRPr="001061A0">
        <w:rPr>
          <w:rFonts w:ascii="Arial" w:hAnsi="Arial" w:cs="Arial"/>
          <w:sz w:val="22"/>
          <w:szCs w:val="22"/>
        </w:rPr>
        <w:t xml:space="preserve">quí es importante </w:t>
      </w:r>
      <w:r w:rsidR="00D302E8" w:rsidRPr="001061A0">
        <w:rPr>
          <w:rFonts w:ascii="Arial" w:hAnsi="Arial" w:cs="Arial"/>
          <w:sz w:val="22"/>
          <w:szCs w:val="22"/>
        </w:rPr>
        <w:t>destacar</w:t>
      </w:r>
      <w:r w:rsidRPr="001061A0">
        <w:rPr>
          <w:rFonts w:ascii="Arial" w:hAnsi="Arial" w:cs="Arial"/>
          <w:sz w:val="22"/>
          <w:szCs w:val="22"/>
        </w:rPr>
        <w:t xml:space="preserve"> el trabajo que realiza </w:t>
      </w:r>
      <w:r w:rsidR="00FB06B3" w:rsidRPr="001061A0">
        <w:rPr>
          <w:rFonts w:ascii="Arial" w:hAnsi="Arial" w:cs="Arial"/>
          <w:sz w:val="22"/>
          <w:szCs w:val="22"/>
        </w:rPr>
        <w:t xml:space="preserve">el editor </w:t>
      </w:r>
      <w:r w:rsidRPr="001061A0">
        <w:rPr>
          <w:rFonts w:ascii="Arial" w:hAnsi="Arial" w:cs="Arial"/>
          <w:sz w:val="22"/>
          <w:szCs w:val="22"/>
        </w:rPr>
        <w:t xml:space="preserve">con los </w:t>
      </w:r>
      <w:r w:rsidRPr="001061A0">
        <w:rPr>
          <w:rFonts w:ascii="Arial" w:hAnsi="Arial" w:cs="Arial"/>
          <w:sz w:val="22"/>
          <w:szCs w:val="22"/>
        </w:rPr>
        <w:lastRenderedPageBreak/>
        <w:t xml:space="preserve">autores para preparar el material técnico o académico </w:t>
      </w:r>
      <w:r w:rsidR="00FB06B3" w:rsidRPr="001061A0">
        <w:rPr>
          <w:rFonts w:ascii="Arial" w:hAnsi="Arial" w:cs="Arial"/>
          <w:sz w:val="22"/>
          <w:szCs w:val="22"/>
        </w:rPr>
        <w:t>para</w:t>
      </w:r>
      <w:r w:rsidRPr="001061A0">
        <w:rPr>
          <w:rFonts w:ascii="Arial" w:hAnsi="Arial" w:cs="Arial"/>
          <w:sz w:val="22"/>
          <w:szCs w:val="22"/>
        </w:rPr>
        <w:t xml:space="preserve"> </w:t>
      </w:r>
      <w:r w:rsidR="00D302E8" w:rsidRPr="001061A0">
        <w:rPr>
          <w:rFonts w:ascii="Arial" w:hAnsi="Arial" w:cs="Arial"/>
          <w:sz w:val="22"/>
          <w:szCs w:val="22"/>
        </w:rPr>
        <w:t xml:space="preserve">capturar </w:t>
      </w:r>
      <w:r w:rsidRPr="001061A0">
        <w:rPr>
          <w:rFonts w:ascii="Arial" w:hAnsi="Arial" w:cs="Arial"/>
          <w:sz w:val="22"/>
          <w:szCs w:val="22"/>
        </w:rPr>
        <w:t xml:space="preserve">una </w:t>
      </w:r>
      <w:r w:rsidR="00D302E8" w:rsidRPr="001061A0">
        <w:rPr>
          <w:rFonts w:ascii="Arial" w:hAnsi="Arial" w:cs="Arial"/>
          <w:sz w:val="22"/>
          <w:szCs w:val="22"/>
        </w:rPr>
        <w:t xml:space="preserve">mayor </w:t>
      </w:r>
      <w:r w:rsidRPr="001061A0">
        <w:rPr>
          <w:rFonts w:ascii="Arial" w:hAnsi="Arial" w:cs="Arial"/>
          <w:sz w:val="22"/>
          <w:szCs w:val="22"/>
        </w:rPr>
        <w:t>audiencia</w:t>
      </w:r>
      <w:r w:rsidR="00D302E8" w:rsidRPr="001061A0">
        <w:rPr>
          <w:rFonts w:ascii="Arial" w:hAnsi="Arial" w:cs="Arial"/>
          <w:sz w:val="22"/>
          <w:szCs w:val="22"/>
        </w:rPr>
        <w:t>,</w:t>
      </w:r>
      <w:r w:rsidRPr="001061A0">
        <w:rPr>
          <w:rFonts w:ascii="Arial" w:hAnsi="Arial" w:cs="Arial"/>
          <w:sz w:val="22"/>
          <w:szCs w:val="22"/>
        </w:rPr>
        <w:t xml:space="preserve"> </w:t>
      </w:r>
      <w:r w:rsidR="00AC7886" w:rsidRPr="001061A0">
        <w:rPr>
          <w:rFonts w:ascii="Arial" w:hAnsi="Arial" w:cs="Arial"/>
          <w:sz w:val="22"/>
          <w:szCs w:val="22"/>
        </w:rPr>
        <w:t xml:space="preserve">tales son los casos por ejemplo de </w:t>
      </w:r>
      <w:r w:rsidR="005A266B" w:rsidRPr="001061A0">
        <w:rPr>
          <w:rFonts w:ascii="Arial" w:hAnsi="Arial" w:cs="Arial"/>
          <w:i/>
          <w:sz w:val="22"/>
          <w:szCs w:val="22"/>
        </w:rPr>
        <w:t>L</w:t>
      </w:r>
      <w:r w:rsidR="00AC7886" w:rsidRPr="001061A0">
        <w:rPr>
          <w:rFonts w:ascii="Arial" w:hAnsi="Arial" w:cs="Arial"/>
          <w:i/>
          <w:sz w:val="22"/>
          <w:szCs w:val="22"/>
        </w:rPr>
        <w:t xml:space="preserve">a </w:t>
      </w:r>
      <w:r w:rsidR="005A266B" w:rsidRPr="001061A0">
        <w:rPr>
          <w:rFonts w:ascii="Arial" w:hAnsi="Arial" w:cs="Arial"/>
          <w:i/>
          <w:sz w:val="22"/>
          <w:szCs w:val="22"/>
        </w:rPr>
        <w:t>R</w:t>
      </w:r>
      <w:r w:rsidR="00AC7886" w:rsidRPr="001061A0">
        <w:rPr>
          <w:rFonts w:ascii="Arial" w:hAnsi="Arial" w:cs="Arial"/>
          <w:i/>
          <w:sz w:val="22"/>
          <w:szCs w:val="22"/>
        </w:rPr>
        <w:t>evolució</w:t>
      </w:r>
      <w:r w:rsidR="00B73D47" w:rsidRPr="001061A0">
        <w:rPr>
          <w:rFonts w:ascii="Arial" w:hAnsi="Arial" w:cs="Arial"/>
          <w:i/>
          <w:sz w:val="22"/>
          <w:szCs w:val="22"/>
        </w:rPr>
        <w:t xml:space="preserve">n de </w:t>
      </w:r>
      <w:r w:rsidR="005A266B" w:rsidRPr="001061A0">
        <w:rPr>
          <w:rFonts w:ascii="Arial" w:hAnsi="Arial" w:cs="Arial"/>
          <w:i/>
          <w:sz w:val="22"/>
          <w:szCs w:val="22"/>
        </w:rPr>
        <w:t>1891</w:t>
      </w:r>
      <w:r w:rsidR="00B73D47" w:rsidRPr="001061A0">
        <w:rPr>
          <w:rFonts w:ascii="Arial" w:hAnsi="Arial" w:cs="Arial"/>
          <w:sz w:val="22"/>
          <w:szCs w:val="22"/>
        </w:rPr>
        <w:t xml:space="preserve"> </w:t>
      </w:r>
      <w:r w:rsidR="00FB06B3" w:rsidRPr="001061A0">
        <w:rPr>
          <w:rFonts w:ascii="Arial" w:hAnsi="Arial" w:cs="Arial"/>
          <w:sz w:val="22"/>
          <w:szCs w:val="22"/>
        </w:rPr>
        <w:t xml:space="preserve">de Crisóstomo Pizarro de </w:t>
      </w:r>
      <w:r w:rsidR="005A266B" w:rsidRPr="001061A0">
        <w:rPr>
          <w:rFonts w:ascii="Arial" w:hAnsi="Arial" w:cs="Arial"/>
          <w:sz w:val="22"/>
          <w:szCs w:val="22"/>
        </w:rPr>
        <w:t>1972</w:t>
      </w:r>
      <w:r w:rsidR="00AC7886" w:rsidRPr="001061A0">
        <w:rPr>
          <w:rFonts w:ascii="Arial" w:hAnsi="Arial" w:cs="Arial"/>
          <w:sz w:val="22"/>
          <w:szCs w:val="22"/>
        </w:rPr>
        <w:t xml:space="preserve">, </w:t>
      </w:r>
      <w:r w:rsidR="00FB06B3" w:rsidRPr="001061A0">
        <w:rPr>
          <w:rFonts w:ascii="Arial" w:hAnsi="Arial" w:cs="Arial"/>
          <w:sz w:val="22"/>
          <w:szCs w:val="22"/>
        </w:rPr>
        <w:t>que surge de un</w:t>
      </w:r>
      <w:r w:rsidR="003408DD" w:rsidRPr="001061A0">
        <w:rPr>
          <w:rFonts w:ascii="Arial" w:hAnsi="Arial" w:cs="Arial"/>
          <w:sz w:val="22"/>
          <w:szCs w:val="22"/>
        </w:rPr>
        <w:t xml:space="preserve"> trabajo de</w:t>
      </w:r>
      <w:r w:rsidR="00FB06B3" w:rsidRPr="001061A0">
        <w:rPr>
          <w:rFonts w:ascii="Arial" w:hAnsi="Arial" w:cs="Arial"/>
          <w:sz w:val="22"/>
          <w:szCs w:val="22"/>
        </w:rPr>
        <w:t xml:space="preserve"> tesis, o </w:t>
      </w:r>
      <w:r w:rsidR="003408DD" w:rsidRPr="001061A0">
        <w:rPr>
          <w:rFonts w:ascii="Arial" w:hAnsi="Arial" w:cs="Arial"/>
          <w:sz w:val="22"/>
          <w:szCs w:val="22"/>
        </w:rPr>
        <w:t>del</w:t>
      </w:r>
      <w:r w:rsidR="00AC7886" w:rsidRPr="001061A0">
        <w:rPr>
          <w:rFonts w:ascii="Arial" w:hAnsi="Arial" w:cs="Arial"/>
          <w:sz w:val="22"/>
          <w:szCs w:val="22"/>
        </w:rPr>
        <w:t xml:space="preserve"> </w:t>
      </w:r>
      <w:r w:rsidR="003408DD" w:rsidRPr="001061A0">
        <w:rPr>
          <w:rFonts w:ascii="Arial" w:hAnsi="Arial" w:cs="Arial"/>
          <w:i/>
          <w:sz w:val="22"/>
          <w:szCs w:val="22"/>
        </w:rPr>
        <w:t>Curso</w:t>
      </w:r>
      <w:r w:rsidR="00AC7886" w:rsidRPr="001061A0">
        <w:rPr>
          <w:rFonts w:ascii="Arial" w:hAnsi="Arial" w:cs="Arial"/>
          <w:i/>
          <w:sz w:val="22"/>
          <w:szCs w:val="22"/>
        </w:rPr>
        <w:t xml:space="preserve"> de </w:t>
      </w:r>
      <w:r w:rsidR="00FB06B3" w:rsidRPr="001061A0">
        <w:rPr>
          <w:rFonts w:ascii="Arial" w:hAnsi="Arial" w:cs="Arial"/>
          <w:i/>
          <w:sz w:val="22"/>
          <w:szCs w:val="22"/>
        </w:rPr>
        <w:t>C</w:t>
      </w:r>
      <w:r w:rsidR="00AC7886" w:rsidRPr="001061A0">
        <w:rPr>
          <w:rFonts w:ascii="Arial" w:hAnsi="Arial" w:cs="Arial"/>
          <w:i/>
          <w:sz w:val="22"/>
          <w:szCs w:val="22"/>
        </w:rPr>
        <w:t>o</w:t>
      </w:r>
      <w:r w:rsidR="00975B0D" w:rsidRPr="001061A0">
        <w:rPr>
          <w:rFonts w:ascii="Arial" w:hAnsi="Arial" w:cs="Arial"/>
          <w:i/>
          <w:sz w:val="22"/>
          <w:szCs w:val="22"/>
        </w:rPr>
        <w:t>ntabilida</w:t>
      </w:r>
      <w:r w:rsidR="00FB06B3" w:rsidRPr="001061A0">
        <w:rPr>
          <w:rFonts w:ascii="Arial" w:hAnsi="Arial" w:cs="Arial"/>
          <w:i/>
          <w:sz w:val="22"/>
          <w:szCs w:val="22"/>
        </w:rPr>
        <w:t>d</w:t>
      </w:r>
      <w:r w:rsidR="00FB06B3" w:rsidRPr="001061A0">
        <w:rPr>
          <w:rFonts w:ascii="Arial" w:hAnsi="Arial" w:cs="Arial"/>
          <w:sz w:val="22"/>
          <w:szCs w:val="22"/>
        </w:rPr>
        <w:t xml:space="preserve"> que deben ser </w:t>
      </w:r>
      <w:r w:rsidR="00D302E8" w:rsidRPr="001061A0">
        <w:rPr>
          <w:rFonts w:ascii="Arial" w:hAnsi="Arial" w:cs="Arial"/>
          <w:sz w:val="22"/>
          <w:szCs w:val="22"/>
        </w:rPr>
        <w:t>capaces de ser utilizados sin el auxilio de un profesor</w:t>
      </w:r>
      <w:r w:rsidR="00FB06B3" w:rsidRPr="001061A0">
        <w:rPr>
          <w:rFonts w:ascii="Arial" w:hAnsi="Arial" w:cs="Arial"/>
          <w:sz w:val="22"/>
          <w:szCs w:val="22"/>
        </w:rPr>
        <w:t xml:space="preserve">. </w:t>
      </w:r>
      <w:r w:rsidR="008820D9" w:rsidRPr="001061A0">
        <w:rPr>
          <w:rFonts w:ascii="Arial" w:hAnsi="Arial" w:cs="Arial"/>
          <w:sz w:val="22"/>
          <w:szCs w:val="22"/>
        </w:rPr>
        <w:t xml:space="preserve">También se producen colecciones con documentos más breves como por ejemplo, </w:t>
      </w:r>
      <w:r w:rsidR="008820D9" w:rsidRPr="001061A0">
        <w:rPr>
          <w:rFonts w:ascii="Arial" w:hAnsi="Arial" w:cs="Arial"/>
          <w:i/>
          <w:sz w:val="22"/>
          <w:szCs w:val="22"/>
        </w:rPr>
        <w:t>Cuestiones Universitarias</w:t>
      </w:r>
      <w:r w:rsidR="008820D9" w:rsidRPr="001061A0">
        <w:rPr>
          <w:rFonts w:ascii="Arial" w:hAnsi="Arial" w:cs="Arial"/>
          <w:sz w:val="22"/>
          <w:szCs w:val="22"/>
        </w:rPr>
        <w:t xml:space="preserve">, en las que se publican en pequeños cuadernillos </w:t>
      </w:r>
      <w:r w:rsidR="00E97002" w:rsidRPr="001061A0">
        <w:rPr>
          <w:rFonts w:ascii="Arial" w:hAnsi="Arial" w:cs="Arial"/>
          <w:sz w:val="22"/>
          <w:szCs w:val="22"/>
        </w:rPr>
        <w:t xml:space="preserve">títulos diversos como: </w:t>
      </w:r>
      <w:r w:rsidR="00E97002" w:rsidRPr="001061A0">
        <w:rPr>
          <w:rFonts w:ascii="Arial" w:hAnsi="Arial" w:cs="Arial"/>
          <w:i/>
          <w:sz w:val="22"/>
          <w:szCs w:val="22"/>
        </w:rPr>
        <w:t>El profesor de Español</w:t>
      </w:r>
      <w:r w:rsidR="00E97002" w:rsidRPr="001061A0">
        <w:rPr>
          <w:rFonts w:ascii="Arial" w:hAnsi="Arial" w:cs="Arial"/>
          <w:sz w:val="22"/>
          <w:szCs w:val="22"/>
        </w:rPr>
        <w:t xml:space="preserve"> de José María Valverde, </w:t>
      </w:r>
      <w:r w:rsidR="00E97002" w:rsidRPr="001061A0">
        <w:rPr>
          <w:rFonts w:ascii="Arial" w:hAnsi="Arial" w:cs="Arial"/>
          <w:i/>
          <w:sz w:val="22"/>
          <w:szCs w:val="22"/>
        </w:rPr>
        <w:t>Televisión y Desarrollo Cultural</w:t>
      </w:r>
      <w:r w:rsidR="00E97002" w:rsidRPr="001061A0">
        <w:rPr>
          <w:rFonts w:ascii="Arial" w:hAnsi="Arial" w:cs="Arial"/>
          <w:sz w:val="22"/>
          <w:szCs w:val="22"/>
        </w:rPr>
        <w:t xml:space="preserve"> de Carlos </w:t>
      </w:r>
      <w:proofErr w:type="spellStart"/>
      <w:r w:rsidR="00E97002" w:rsidRPr="001061A0">
        <w:rPr>
          <w:rFonts w:ascii="Arial" w:hAnsi="Arial" w:cs="Arial"/>
          <w:sz w:val="22"/>
          <w:szCs w:val="22"/>
        </w:rPr>
        <w:t>Boker</w:t>
      </w:r>
      <w:proofErr w:type="spellEnd"/>
      <w:r w:rsidR="00E97002" w:rsidRPr="001061A0">
        <w:rPr>
          <w:rFonts w:ascii="Arial" w:hAnsi="Arial" w:cs="Arial"/>
          <w:sz w:val="22"/>
          <w:szCs w:val="22"/>
        </w:rPr>
        <w:t xml:space="preserve"> y </w:t>
      </w:r>
      <w:r w:rsidR="00E97002" w:rsidRPr="001061A0">
        <w:rPr>
          <w:rFonts w:ascii="Arial" w:hAnsi="Arial" w:cs="Arial"/>
          <w:i/>
          <w:sz w:val="22"/>
          <w:szCs w:val="22"/>
        </w:rPr>
        <w:t>La URSS, un nuevo imperialismo</w:t>
      </w:r>
      <w:r w:rsidR="00E97002" w:rsidRPr="001061A0">
        <w:rPr>
          <w:rFonts w:ascii="Arial" w:hAnsi="Arial" w:cs="Arial"/>
          <w:sz w:val="22"/>
          <w:szCs w:val="22"/>
        </w:rPr>
        <w:t xml:space="preserve"> de Mario Papi.</w:t>
      </w:r>
    </w:p>
    <w:p w14:paraId="14D9EB6D" w14:textId="2AA55AC6" w:rsidR="008820D9" w:rsidRPr="001061A0" w:rsidRDefault="00975B0D" w:rsidP="001061A0">
      <w:pPr>
        <w:spacing w:line="276" w:lineRule="auto"/>
        <w:ind w:firstLine="708"/>
        <w:jc w:val="both"/>
        <w:rPr>
          <w:rFonts w:ascii="Arial" w:hAnsi="Arial" w:cs="Arial"/>
          <w:bCs/>
          <w:sz w:val="22"/>
          <w:szCs w:val="22"/>
        </w:rPr>
      </w:pPr>
      <w:r w:rsidRPr="001061A0">
        <w:rPr>
          <w:rFonts w:ascii="Arial" w:hAnsi="Arial" w:cs="Arial"/>
          <w:sz w:val="22"/>
          <w:szCs w:val="22"/>
        </w:rPr>
        <w:t>La</w:t>
      </w:r>
      <w:r w:rsidR="00AC7886" w:rsidRPr="001061A0">
        <w:rPr>
          <w:rFonts w:ascii="Arial" w:hAnsi="Arial" w:cs="Arial"/>
          <w:sz w:val="22"/>
          <w:szCs w:val="22"/>
        </w:rPr>
        <w:t xml:space="preserve"> colección </w:t>
      </w:r>
      <w:r w:rsidR="00CF4927" w:rsidRPr="001061A0">
        <w:rPr>
          <w:rFonts w:ascii="Arial" w:hAnsi="Arial" w:cs="Arial"/>
          <w:i/>
          <w:sz w:val="22"/>
          <w:szCs w:val="22"/>
        </w:rPr>
        <w:t xml:space="preserve">Biblioteca de </w:t>
      </w:r>
      <w:r w:rsidR="009E0ECE" w:rsidRPr="001061A0">
        <w:rPr>
          <w:rFonts w:ascii="Arial" w:hAnsi="Arial" w:cs="Arial"/>
          <w:i/>
          <w:sz w:val="22"/>
          <w:szCs w:val="22"/>
        </w:rPr>
        <w:t>Lingüística</w:t>
      </w:r>
      <w:r w:rsidR="00CF4927" w:rsidRPr="001061A0">
        <w:rPr>
          <w:rFonts w:ascii="Arial" w:hAnsi="Arial" w:cs="Arial"/>
          <w:i/>
          <w:sz w:val="22"/>
          <w:szCs w:val="22"/>
        </w:rPr>
        <w:t xml:space="preserve"> y Teor</w:t>
      </w:r>
      <w:r w:rsidR="008739A9" w:rsidRPr="001061A0">
        <w:rPr>
          <w:rFonts w:ascii="Arial" w:hAnsi="Arial" w:cs="Arial"/>
          <w:i/>
          <w:sz w:val="22"/>
          <w:szCs w:val="22"/>
        </w:rPr>
        <w:t>í</w:t>
      </w:r>
      <w:r w:rsidR="00CF4927" w:rsidRPr="001061A0">
        <w:rPr>
          <w:rFonts w:ascii="Arial" w:hAnsi="Arial" w:cs="Arial"/>
          <w:i/>
          <w:sz w:val="22"/>
          <w:szCs w:val="22"/>
        </w:rPr>
        <w:t>a Literaria</w:t>
      </w:r>
      <w:r w:rsidRPr="001061A0">
        <w:rPr>
          <w:rFonts w:ascii="Arial" w:hAnsi="Arial" w:cs="Arial"/>
          <w:sz w:val="22"/>
          <w:szCs w:val="22"/>
        </w:rPr>
        <w:t xml:space="preserve">, dirigida por Nelson Osorio Tejeda, </w:t>
      </w:r>
      <w:r w:rsidR="003408DD" w:rsidRPr="001061A0">
        <w:rPr>
          <w:rFonts w:ascii="Arial" w:hAnsi="Arial" w:cs="Arial"/>
          <w:sz w:val="22"/>
          <w:szCs w:val="22"/>
        </w:rPr>
        <w:t>abre la oportunidad de traducir</w:t>
      </w:r>
      <w:r w:rsidR="00D302E8" w:rsidRPr="001061A0">
        <w:rPr>
          <w:rFonts w:ascii="Arial" w:hAnsi="Arial" w:cs="Arial"/>
          <w:sz w:val="22"/>
          <w:szCs w:val="22"/>
        </w:rPr>
        <w:t xml:space="preserve"> al español </w:t>
      </w:r>
      <w:r w:rsidR="003408DD" w:rsidRPr="001061A0">
        <w:rPr>
          <w:rFonts w:ascii="Arial" w:hAnsi="Arial" w:cs="Arial"/>
          <w:sz w:val="22"/>
          <w:szCs w:val="22"/>
        </w:rPr>
        <w:t>por primera vez</w:t>
      </w:r>
      <w:r w:rsidR="008820D9" w:rsidRPr="001061A0">
        <w:rPr>
          <w:rFonts w:ascii="Arial" w:hAnsi="Arial" w:cs="Arial"/>
          <w:sz w:val="22"/>
          <w:szCs w:val="22"/>
        </w:rPr>
        <w:t xml:space="preserve"> obras </w:t>
      </w:r>
      <w:r w:rsidR="003408DD" w:rsidRPr="001061A0">
        <w:rPr>
          <w:rFonts w:ascii="Arial" w:hAnsi="Arial" w:cs="Arial"/>
          <w:sz w:val="22"/>
          <w:szCs w:val="22"/>
        </w:rPr>
        <w:t>de</w:t>
      </w:r>
      <w:r w:rsidR="008820D9" w:rsidRPr="001061A0">
        <w:rPr>
          <w:rFonts w:ascii="Arial" w:hAnsi="Arial" w:cs="Arial"/>
          <w:sz w:val="22"/>
          <w:szCs w:val="22"/>
        </w:rPr>
        <w:t xml:space="preserve"> destacado</w:t>
      </w:r>
      <w:r w:rsidR="003408DD" w:rsidRPr="001061A0">
        <w:rPr>
          <w:rFonts w:ascii="Arial" w:hAnsi="Arial" w:cs="Arial"/>
          <w:sz w:val="22"/>
          <w:szCs w:val="22"/>
        </w:rPr>
        <w:t>s</w:t>
      </w:r>
      <w:r w:rsidR="008820D9" w:rsidRPr="001061A0">
        <w:rPr>
          <w:rFonts w:ascii="Arial" w:hAnsi="Arial" w:cs="Arial"/>
          <w:sz w:val="22"/>
          <w:szCs w:val="22"/>
        </w:rPr>
        <w:t xml:space="preserve"> </w:t>
      </w:r>
      <w:r w:rsidR="003408DD" w:rsidRPr="001061A0">
        <w:rPr>
          <w:rFonts w:ascii="Arial" w:hAnsi="Arial" w:cs="Arial"/>
          <w:sz w:val="22"/>
          <w:szCs w:val="22"/>
        </w:rPr>
        <w:t>académicos extranjeros</w:t>
      </w:r>
      <w:r w:rsidR="00D302E8" w:rsidRPr="001061A0">
        <w:rPr>
          <w:rFonts w:ascii="Arial" w:hAnsi="Arial" w:cs="Arial"/>
          <w:sz w:val="22"/>
          <w:szCs w:val="22"/>
        </w:rPr>
        <w:t xml:space="preserve">, </w:t>
      </w:r>
      <w:r w:rsidR="008820D9" w:rsidRPr="001061A0">
        <w:rPr>
          <w:rFonts w:ascii="Arial" w:hAnsi="Arial" w:cs="Arial"/>
          <w:sz w:val="22"/>
          <w:szCs w:val="22"/>
        </w:rPr>
        <w:t>en el caso particular de esta colección se relevaran trabajos de corriente estructuralista, este el caso de la obra de</w:t>
      </w:r>
      <w:r w:rsidRPr="001061A0">
        <w:rPr>
          <w:rFonts w:ascii="Arial" w:hAnsi="Arial" w:cs="Arial"/>
          <w:sz w:val="22"/>
          <w:szCs w:val="22"/>
        </w:rPr>
        <w:t xml:space="preserve"> </w:t>
      </w:r>
      <w:proofErr w:type="spellStart"/>
      <w:r w:rsidR="0067404E" w:rsidRPr="001061A0">
        <w:rPr>
          <w:rFonts w:ascii="Arial" w:hAnsi="Arial" w:cs="Arial"/>
          <w:sz w:val="22"/>
          <w:szCs w:val="22"/>
        </w:rPr>
        <w:t>Roman</w:t>
      </w:r>
      <w:proofErr w:type="spellEnd"/>
      <w:r w:rsidR="0067404E" w:rsidRPr="001061A0">
        <w:rPr>
          <w:rFonts w:ascii="Arial" w:hAnsi="Arial" w:cs="Arial"/>
          <w:sz w:val="22"/>
          <w:szCs w:val="22"/>
        </w:rPr>
        <w:t xml:space="preserve"> Jakobson </w:t>
      </w:r>
      <w:r w:rsidR="0067404E" w:rsidRPr="001061A0">
        <w:rPr>
          <w:rFonts w:ascii="Arial" w:hAnsi="Arial" w:cs="Arial"/>
          <w:i/>
          <w:sz w:val="22"/>
          <w:szCs w:val="22"/>
        </w:rPr>
        <w:t xml:space="preserve">El Circulo </w:t>
      </w:r>
      <w:r w:rsidR="009E0ECE" w:rsidRPr="001061A0">
        <w:rPr>
          <w:rFonts w:ascii="Arial" w:hAnsi="Arial" w:cs="Arial"/>
          <w:i/>
          <w:sz w:val="22"/>
          <w:szCs w:val="22"/>
        </w:rPr>
        <w:t>Lingüístico</w:t>
      </w:r>
      <w:r w:rsidR="0067404E" w:rsidRPr="001061A0">
        <w:rPr>
          <w:rFonts w:ascii="Arial" w:hAnsi="Arial" w:cs="Arial"/>
          <w:i/>
          <w:sz w:val="22"/>
          <w:szCs w:val="22"/>
        </w:rPr>
        <w:t xml:space="preserve"> de Praga</w:t>
      </w:r>
      <w:r w:rsidR="0067404E" w:rsidRPr="001061A0">
        <w:rPr>
          <w:rFonts w:ascii="Arial" w:hAnsi="Arial" w:cs="Arial"/>
          <w:sz w:val="22"/>
          <w:szCs w:val="22"/>
        </w:rPr>
        <w:t xml:space="preserve"> </w:t>
      </w:r>
      <w:r w:rsidR="003408DD" w:rsidRPr="001061A0">
        <w:rPr>
          <w:rFonts w:ascii="Arial" w:hAnsi="Arial" w:cs="Arial"/>
          <w:sz w:val="22"/>
          <w:szCs w:val="22"/>
        </w:rPr>
        <w:t xml:space="preserve">en 1972 </w:t>
      </w:r>
      <w:r w:rsidR="0067404E" w:rsidRPr="001061A0">
        <w:rPr>
          <w:rFonts w:ascii="Arial" w:hAnsi="Arial" w:cs="Arial"/>
          <w:sz w:val="22"/>
          <w:szCs w:val="22"/>
        </w:rPr>
        <w:t>y</w:t>
      </w:r>
      <w:r w:rsidR="00507E63" w:rsidRPr="001061A0">
        <w:rPr>
          <w:rFonts w:ascii="Arial" w:hAnsi="Arial" w:cs="Arial"/>
          <w:sz w:val="22"/>
          <w:szCs w:val="22"/>
        </w:rPr>
        <w:t xml:space="preserve"> de</w:t>
      </w:r>
      <w:r w:rsidR="0067404E" w:rsidRPr="001061A0">
        <w:rPr>
          <w:rFonts w:ascii="Arial" w:hAnsi="Arial" w:cs="Arial"/>
          <w:sz w:val="22"/>
          <w:szCs w:val="22"/>
        </w:rPr>
        <w:t xml:space="preserve"> Henry James </w:t>
      </w:r>
      <w:r w:rsidR="0067404E" w:rsidRPr="001061A0">
        <w:rPr>
          <w:rFonts w:ascii="Arial" w:hAnsi="Arial" w:cs="Arial"/>
          <w:i/>
          <w:sz w:val="22"/>
          <w:szCs w:val="22"/>
        </w:rPr>
        <w:t>El Arte de la Novela</w:t>
      </w:r>
      <w:r w:rsidR="003408DD" w:rsidRPr="001061A0">
        <w:rPr>
          <w:rFonts w:ascii="Arial" w:hAnsi="Arial" w:cs="Arial"/>
          <w:i/>
          <w:sz w:val="22"/>
          <w:szCs w:val="22"/>
        </w:rPr>
        <w:t xml:space="preserve"> en 1973</w:t>
      </w:r>
      <w:r w:rsidR="0067404E" w:rsidRPr="001061A0">
        <w:rPr>
          <w:rFonts w:ascii="Arial" w:hAnsi="Arial" w:cs="Arial"/>
          <w:i/>
          <w:sz w:val="22"/>
          <w:szCs w:val="22"/>
        </w:rPr>
        <w:t xml:space="preserve"> </w:t>
      </w:r>
      <w:r w:rsidR="0067404E" w:rsidRPr="001061A0">
        <w:rPr>
          <w:rFonts w:ascii="Arial" w:hAnsi="Arial" w:cs="Arial"/>
          <w:sz w:val="22"/>
          <w:szCs w:val="22"/>
        </w:rPr>
        <w:t>entre otros.</w:t>
      </w:r>
      <w:r w:rsidR="00507E63" w:rsidRPr="001061A0">
        <w:rPr>
          <w:rFonts w:ascii="Arial" w:hAnsi="Arial" w:cs="Arial"/>
          <w:sz w:val="22"/>
          <w:szCs w:val="22"/>
        </w:rPr>
        <w:t xml:space="preserve"> </w:t>
      </w:r>
      <w:r w:rsidR="008820D9" w:rsidRPr="001061A0">
        <w:rPr>
          <w:rFonts w:ascii="Arial" w:hAnsi="Arial" w:cs="Arial"/>
          <w:sz w:val="22"/>
          <w:szCs w:val="22"/>
        </w:rPr>
        <w:t xml:space="preserve">La colección </w:t>
      </w:r>
      <w:r w:rsidR="00977CBD" w:rsidRPr="001061A0">
        <w:rPr>
          <w:rFonts w:ascii="Arial" w:hAnsi="Arial" w:cs="Arial"/>
          <w:i/>
          <w:sz w:val="22"/>
          <w:szCs w:val="22"/>
        </w:rPr>
        <w:t>Persona y existencia</w:t>
      </w:r>
      <w:r w:rsidR="00977CBD" w:rsidRPr="001061A0">
        <w:rPr>
          <w:rFonts w:ascii="Arial" w:hAnsi="Arial" w:cs="Arial"/>
          <w:sz w:val="22"/>
          <w:szCs w:val="22"/>
        </w:rPr>
        <w:t xml:space="preserve"> permitirá </w:t>
      </w:r>
      <w:r w:rsidR="008820D9" w:rsidRPr="001061A0">
        <w:rPr>
          <w:rFonts w:ascii="Arial" w:hAnsi="Arial" w:cs="Arial"/>
          <w:sz w:val="22"/>
          <w:szCs w:val="22"/>
        </w:rPr>
        <w:t xml:space="preserve">traducir y </w:t>
      </w:r>
      <w:r w:rsidR="00977CBD" w:rsidRPr="001061A0">
        <w:rPr>
          <w:rFonts w:ascii="Arial" w:hAnsi="Arial" w:cs="Arial"/>
          <w:sz w:val="22"/>
          <w:szCs w:val="22"/>
        </w:rPr>
        <w:t xml:space="preserve">publicar </w:t>
      </w:r>
      <w:r w:rsidR="00A94E1E" w:rsidRPr="001061A0">
        <w:rPr>
          <w:rFonts w:ascii="Arial" w:hAnsi="Arial" w:cs="Arial"/>
          <w:sz w:val="22"/>
          <w:szCs w:val="22"/>
        </w:rPr>
        <w:t xml:space="preserve">material relativo a </w:t>
      </w:r>
      <w:r w:rsidR="00A94E1E" w:rsidRPr="001061A0">
        <w:rPr>
          <w:rFonts w:ascii="Arial" w:hAnsi="Arial" w:cs="Arial"/>
          <w:bCs/>
          <w:sz w:val="22"/>
          <w:szCs w:val="22"/>
        </w:rPr>
        <w:t xml:space="preserve">la </w:t>
      </w:r>
      <w:r w:rsidR="0093014D" w:rsidRPr="001061A0">
        <w:rPr>
          <w:rFonts w:ascii="Arial" w:hAnsi="Arial" w:cs="Arial"/>
          <w:bCs/>
          <w:sz w:val="22"/>
          <w:szCs w:val="22"/>
        </w:rPr>
        <w:t>psicología</w:t>
      </w:r>
      <w:r w:rsidR="00A94E1E" w:rsidRPr="001061A0">
        <w:rPr>
          <w:rFonts w:ascii="Arial" w:hAnsi="Arial" w:cs="Arial"/>
          <w:bCs/>
          <w:sz w:val="22"/>
          <w:szCs w:val="22"/>
        </w:rPr>
        <w:t xml:space="preserve"> humanista, y en especial la Gestalt, con trabajos de Frederick S. Perls </w:t>
      </w:r>
      <w:r w:rsidR="00A94E1E" w:rsidRPr="001061A0">
        <w:rPr>
          <w:rFonts w:ascii="Arial" w:hAnsi="Arial" w:cs="Arial"/>
          <w:bCs/>
          <w:i/>
          <w:sz w:val="22"/>
          <w:szCs w:val="22"/>
        </w:rPr>
        <w:t>Sueños y Existencia: Terapia Gestáltica en acción</w:t>
      </w:r>
      <w:r w:rsidR="00A94E1E" w:rsidRPr="001061A0">
        <w:rPr>
          <w:rFonts w:ascii="Arial" w:hAnsi="Arial" w:cs="Arial"/>
          <w:bCs/>
          <w:sz w:val="22"/>
          <w:szCs w:val="22"/>
        </w:rPr>
        <w:t xml:space="preserve"> y de Hugh </w:t>
      </w:r>
      <w:proofErr w:type="spellStart"/>
      <w:r w:rsidR="00A94E1E" w:rsidRPr="001061A0">
        <w:rPr>
          <w:rFonts w:ascii="Arial" w:hAnsi="Arial" w:cs="Arial"/>
          <w:bCs/>
          <w:sz w:val="22"/>
          <w:szCs w:val="22"/>
        </w:rPr>
        <w:t>Prather</w:t>
      </w:r>
      <w:proofErr w:type="spellEnd"/>
      <w:r w:rsidR="00A94E1E" w:rsidRPr="001061A0">
        <w:rPr>
          <w:rFonts w:ascii="Arial" w:hAnsi="Arial" w:cs="Arial"/>
          <w:bCs/>
          <w:sz w:val="22"/>
          <w:szCs w:val="22"/>
        </w:rPr>
        <w:t xml:space="preserve"> </w:t>
      </w:r>
      <w:r w:rsidR="00A94E1E" w:rsidRPr="001061A0">
        <w:rPr>
          <w:rFonts w:ascii="Arial" w:hAnsi="Arial" w:cs="Arial"/>
          <w:bCs/>
          <w:i/>
          <w:sz w:val="22"/>
          <w:szCs w:val="22"/>
        </w:rPr>
        <w:t xml:space="preserve">Apuntes para </w:t>
      </w:r>
      <w:r w:rsidR="00CE355D" w:rsidRPr="001061A0">
        <w:rPr>
          <w:rFonts w:ascii="Arial" w:hAnsi="Arial" w:cs="Arial"/>
          <w:bCs/>
          <w:i/>
          <w:sz w:val="22"/>
          <w:szCs w:val="22"/>
        </w:rPr>
        <w:t>mí</w:t>
      </w:r>
      <w:r w:rsidR="00A94E1E" w:rsidRPr="001061A0">
        <w:rPr>
          <w:rFonts w:ascii="Arial" w:hAnsi="Arial" w:cs="Arial"/>
          <w:bCs/>
          <w:i/>
          <w:sz w:val="22"/>
          <w:szCs w:val="22"/>
        </w:rPr>
        <w:t xml:space="preserve"> mismo</w:t>
      </w:r>
      <w:r w:rsidR="00A94E1E" w:rsidRPr="001061A0">
        <w:rPr>
          <w:rFonts w:ascii="Arial" w:hAnsi="Arial" w:cs="Arial"/>
          <w:bCs/>
          <w:sz w:val="22"/>
          <w:szCs w:val="22"/>
        </w:rPr>
        <w:t xml:space="preserve"> colección dirigida por Francisco </w:t>
      </w:r>
      <w:proofErr w:type="spellStart"/>
      <w:r w:rsidR="00A94E1E" w:rsidRPr="001061A0">
        <w:rPr>
          <w:rFonts w:ascii="Arial" w:hAnsi="Arial" w:cs="Arial"/>
          <w:bCs/>
          <w:sz w:val="22"/>
          <w:szCs w:val="22"/>
        </w:rPr>
        <w:t>Hunneus</w:t>
      </w:r>
      <w:proofErr w:type="spellEnd"/>
      <w:r w:rsidR="00A94E1E" w:rsidRPr="001061A0">
        <w:rPr>
          <w:rFonts w:ascii="Arial" w:hAnsi="Arial" w:cs="Arial"/>
          <w:bCs/>
          <w:sz w:val="22"/>
          <w:szCs w:val="22"/>
        </w:rPr>
        <w:t xml:space="preserve"> Cox, que posteriormente le permitirá formar la </w:t>
      </w:r>
      <w:r w:rsidR="00A94E1E" w:rsidRPr="001061A0">
        <w:rPr>
          <w:rFonts w:ascii="Arial" w:hAnsi="Arial" w:cs="Arial"/>
          <w:bCs/>
          <w:i/>
          <w:sz w:val="22"/>
          <w:szCs w:val="22"/>
        </w:rPr>
        <w:t>Editorial Cuatro Vientos</w:t>
      </w:r>
      <w:r w:rsidR="00A94E1E" w:rsidRPr="001061A0">
        <w:rPr>
          <w:rFonts w:ascii="Arial" w:hAnsi="Arial" w:cs="Arial"/>
          <w:bCs/>
          <w:sz w:val="22"/>
          <w:szCs w:val="22"/>
        </w:rPr>
        <w:t xml:space="preserve"> en 1974.</w:t>
      </w:r>
      <w:r w:rsidR="00CD0096" w:rsidRPr="001061A0">
        <w:rPr>
          <w:rFonts w:ascii="Arial" w:hAnsi="Arial" w:cs="Arial"/>
          <w:bCs/>
          <w:sz w:val="22"/>
          <w:szCs w:val="22"/>
        </w:rPr>
        <w:t xml:space="preserve"> </w:t>
      </w:r>
    </w:p>
    <w:p w14:paraId="0139F0BE" w14:textId="049747BB" w:rsidR="003408DD" w:rsidRPr="001061A0" w:rsidRDefault="0083249E" w:rsidP="001061A0">
      <w:pPr>
        <w:spacing w:line="276" w:lineRule="auto"/>
        <w:ind w:firstLine="708"/>
        <w:jc w:val="both"/>
        <w:rPr>
          <w:rFonts w:ascii="Arial" w:hAnsi="Arial" w:cs="Arial"/>
          <w:bCs/>
          <w:sz w:val="22"/>
          <w:szCs w:val="22"/>
        </w:rPr>
      </w:pPr>
      <w:r w:rsidRPr="001061A0">
        <w:rPr>
          <w:rFonts w:ascii="Arial" w:hAnsi="Arial" w:cs="Arial"/>
          <w:bCs/>
          <w:sz w:val="22"/>
          <w:szCs w:val="22"/>
        </w:rPr>
        <w:t>En el ámbito de la creación literaria</w:t>
      </w:r>
      <w:r w:rsidR="00CD0096" w:rsidRPr="001061A0">
        <w:rPr>
          <w:rFonts w:ascii="Arial" w:hAnsi="Arial" w:cs="Arial"/>
          <w:bCs/>
          <w:sz w:val="22"/>
          <w:szCs w:val="22"/>
        </w:rPr>
        <w:t xml:space="preserve"> se </w:t>
      </w:r>
      <w:r w:rsidR="008820D9" w:rsidRPr="001061A0">
        <w:rPr>
          <w:rFonts w:ascii="Arial" w:hAnsi="Arial" w:cs="Arial"/>
          <w:bCs/>
          <w:sz w:val="22"/>
          <w:szCs w:val="22"/>
        </w:rPr>
        <w:t>conformarán</w:t>
      </w:r>
      <w:r w:rsidR="00CD0096" w:rsidRPr="001061A0">
        <w:rPr>
          <w:rFonts w:ascii="Arial" w:hAnsi="Arial" w:cs="Arial"/>
          <w:bCs/>
          <w:sz w:val="22"/>
          <w:szCs w:val="22"/>
        </w:rPr>
        <w:t xml:space="preserve"> las colecciones </w:t>
      </w:r>
      <w:r w:rsidR="0093014D" w:rsidRPr="001061A0">
        <w:rPr>
          <w:rFonts w:ascii="Arial" w:hAnsi="Arial" w:cs="Arial"/>
          <w:bCs/>
          <w:i/>
          <w:sz w:val="22"/>
          <w:szCs w:val="22"/>
        </w:rPr>
        <w:t>Poesía</w:t>
      </w:r>
      <w:r w:rsidR="008820D9" w:rsidRPr="001061A0">
        <w:rPr>
          <w:rFonts w:ascii="Arial" w:hAnsi="Arial" w:cs="Arial"/>
          <w:bCs/>
          <w:sz w:val="22"/>
          <w:szCs w:val="22"/>
        </w:rPr>
        <w:t>:</w:t>
      </w:r>
      <w:r w:rsidR="0098158C" w:rsidRPr="001061A0">
        <w:rPr>
          <w:rFonts w:ascii="Arial" w:hAnsi="Arial" w:cs="Arial"/>
          <w:bCs/>
          <w:sz w:val="22"/>
          <w:szCs w:val="22"/>
        </w:rPr>
        <w:t xml:space="preserve"> </w:t>
      </w:r>
      <w:r w:rsidR="003408DD" w:rsidRPr="001061A0">
        <w:rPr>
          <w:rFonts w:ascii="Arial" w:hAnsi="Arial" w:cs="Arial"/>
          <w:bCs/>
          <w:sz w:val="22"/>
          <w:szCs w:val="22"/>
        </w:rPr>
        <w:t>en la que</w:t>
      </w:r>
      <w:r w:rsidR="0098158C" w:rsidRPr="001061A0">
        <w:rPr>
          <w:rFonts w:ascii="Arial" w:hAnsi="Arial" w:cs="Arial"/>
          <w:bCs/>
          <w:sz w:val="22"/>
          <w:szCs w:val="22"/>
        </w:rPr>
        <w:t xml:space="preserve"> se publicará</w:t>
      </w:r>
      <w:r w:rsidR="00CD0096" w:rsidRPr="001061A0">
        <w:rPr>
          <w:rFonts w:ascii="Arial" w:hAnsi="Arial" w:cs="Arial"/>
          <w:bCs/>
          <w:sz w:val="22"/>
          <w:szCs w:val="22"/>
        </w:rPr>
        <w:t xml:space="preserve">n </w:t>
      </w:r>
      <w:r w:rsidR="00CD0096" w:rsidRPr="001061A0">
        <w:rPr>
          <w:rFonts w:ascii="Arial" w:hAnsi="Arial" w:cs="Arial"/>
          <w:bCs/>
          <w:i/>
          <w:sz w:val="22"/>
          <w:szCs w:val="22"/>
        </w:rPr>
        <w:t>Variaciones sobre el tema del Amor y la Muerte,</w:t>
      </w:r>
      <w:r w:rsidR="00CD0096" w:rsidRPr="001061A0">
        <w:rPr>
          <w:rFonts w:ascii="Arial" w:hAnsi="Arial" w:cs="Arial"/>
          <w:bCs/>
          <w:sz w:val="22"/>
          <w:szCs w:val="22"/>
        </w:rPr>
        <w:t xml:space="preserve"> de Alfonso </w:t>
      </w:r>
      <w:r w:rsidR="0093014D" w:rsidRPr="001061A0">
        <w:rPr>
          <w:rFonts w:ascii="Arial" w:hAnsi="Arial" w:cs="Arial"/>
          <w:bCs/>
          <w:sz w:val="22"/>
          <w:szCs w:val="22"/>
        </w:rPr>
        <w:t>Alcalde</w:t>
      </w:r>
      <w:r w:rsidR="00CD0096" w:rsidRPr="001061A0">
        <w:rPr>
          <w:rFonts w:ascii="Arial" w:hAnsi="Arial" w:cs="Arial"/>
          <w:bCs/>
          <w:sz w:val="22"/>
          <w:szCs w:val="22"/>
        </w:rPr>
        <w:t xml:space="preserve">, </w:t>
      </w:r>
      <w:r w:rsidR="00CD0096" w:rsidRPr="001061A0">
        <w:rPr>
          <w:rFonts w:ascii="Arial" w:hAnsi="Arial" w:cs="Arial"/>
          <w:bCs/>
          <w:i/>
          <w:sz w:val="22"/>
          <w:szCs w:val="22"/>
        </w:rPr>
        <w:t>Una sola vida</w:t>
      </w:r>
      <w:r w:rsidR="00CD0096" w:rsidRPr="001061A0">
        <w:rPr>
          <w:rFonts w:ascii="Arial" w:hAnsi="Arial" w:cs="Arial"/>
          <w:bCs/>
          <w:sz w:val="22"/>
          <w:szCs w:val="22"/>
        </w:rPr>
        <w:t xml:space="preserve"> de Enrique De </w:t>
      </w:r>
      <w:proofErr w:type="spellStart"/>
      <w:r w:rsidR="00CD0096" w:rsidRPr="001061A0">
        <w:rPr>
          <w:rFonts w:ascii="Arial" w:hAnsi="Arial" w:cs="Arial"/>
          <w:bCs/>
          <w:sz w:val="22"/>
          <w:szCs w:val="22"/>
        </w:rPr>
        <w:t>Renzis</w:t>
      </w:r>
      <w:proofErr w:type="spellEnd"/>
      <w:r w:rsidR="00CD0096" w:rsidRPr="001061A0">
        <w:rPr>
          <w:rFonts w:ascii="Arial" w:hAnsi="Arial" w:cs="Arial"/>
          <w:bCs/>
          <w:sz w:val="22"/>
          <w:szCs w:val="22"/>
        </w:rPr>
        <w:t xml:space="preserve"> y una edición bilingüe de </w:t>
      </w:r>
      <w:r w:rsidR="00CD0096" w:rsidRPr="001061A0">
        <w:rPr>
          <w:rFonts w:ascii="Arial" w:hAnsi="Arial" w:cs="Arial"/>
          <w:bCs/>
          <w:i/>
          <w:sz w:val="22"/>
          <w:szCs w:val="22"/>
        </w:rPr>
        <w:t xml:space="preserve">Un Coney Island de la mente </w:t>
      </w:r>
      <w:r w:rsidR="00CD0096" w:rsidRPr="001061A0">
        <w:rPr>
          <w:rFonts w:ascii="Arial" w:hAnsi="Arial" w:cs="Arial"/>
          <w:bCs/>
          <w:sz w:val="22"/>
          <w:szCs w:val="22"/>
        </w:rPr>
        <w:t xml:space="preserve">de Lawrence </w:t>
      </w:r>
      <w:proofErr w:type="spellStart"/>
      <w:r w:rsidR="00CD0096" w:rsidRPr="001061A0">
        <w:rPr>
          <w:rFonts w:ascii="Arial" w:hAnsi="Arial" w:cs="Arial"/>
          <w:bCs/>
          <w:sz w:val="22"/>
          <w:szCs w:val="22"/>
        </w:rPr>
        <w:t>Ferlinguetti</w:t>
      </w:r>
      <w:proofErr w:type="spellEnd"/>
      <w:r w:rsidR="008820D9" w:rsidRPr="001061A0">
        <w:rPr>
          <w:rFonts w:ascii="Arial" w:hAnsi="Arial" w:cs="Arial"/>
          <w:bCs/>
          <w:sz w:val="22"/>
          <w:szCs w:val="22"/>
        </w:rPr>
        <w:t xml:space="preserve">; la colección </w:t>
      </w:r>
      <w:r w:rsidR="008820D9" w:rsidRPr="001061A0">
        <w:rPr>
          <w:rFonts w:ascii="Arial" w:hAnsi="Arial" w:cs="Arial"/>
          <w:bCs/>
          <w:i/>
          <w:sz w:val="22"/>
          <w:szCs w:val="22"/>
        </w:rPr>
        <w:t>Puntos de Partida</w:t>
      </w:r>
      <w:r w:rsidR="008820D9" w:rsidRPr="001061A0">
        <w:rPr>
          <w:rFonts w:ascii="Arial" w:hAnsi="Arial" w:cs="Arial"/>
          <w:bCs/>
          <w:sz w:val="22"/>
          <w:szCs w:val="22"/>
        </w:rPr>
        <w:t xml:space="preserve">, con los títulos </w:t>
      </w:r>
      <w:r w:rsidR="008820D9" w:rsidRPr="001061A0">
        <w:rPr>
          <w:rFonts w:ascii="Arial" w:hAnsi="Arial" w:cs="Arial"/>
          <w:bCs/>
          <w:i/>
          <w:sz w:val="22"/>
          <w:szCs w:val="22"/>
        </w:rPr>
        <w:t xml:space="preserve">Escrito en el Aire </w:t>
      </w:r>
      <w:r w:rsidR="008820D9" w:rsidRPr="001061A0">
        <w:rPr>
          <w:rFonts w:ascii="Arial" w:hAnsi="Arial" w:cs="Arial"/>
          <w:bCs/>
          <w:sz w:val="22"/>
          <w:szCs w:val="22"/>
        </w:rPr>
        <w:t>de Carlos Droguett</w:t>
      </w:r>
      <w:r w:rsidR="008820D9" w:rsidRPr="001061A0">
        <w:rPr>
          <w:rFonts w:ascii="Arial" w:hAnsi="Arial" w:cs="Arial"/>
          <w:bCs/>
          <w:i/>
          <w:sz w:val="22"/>
          <w:szCs w:val="22"/>
        </w:rPr>
        <w:t xml:space="preserve"> y Marilyn Monroe que estas en el Cielo, </w:t>
      </w:r>
      <w:r w:rsidR="008820D9" w:rsidRPr="001061A0">
        <w:rPr>
          <w:rFonts w:ascii="Arial" w:hAnsi="Arial" w:cs="Arial"/>
          <w:bCs/>
          <w:sz w:val="22"/>
          <w:szCs w:val="22"/>
        </w:rPr>
        <w:t>de Alfonso Alcalde</w:t>
      </w:r>
      <w:r w:rsidR="004608C3" w:rsidRPr="001061A0">
        <w:rPr>
          <w:rFonts w:ascii="Arial" w:hAnsi="Arial" w:cs="Arial"/>
          <w:bCs/>
          <w:sz w:val="22"/>
          <w:szCs w:val="22"/>
        </w:rPr>
        <w:t xml:space="preserve"> </w:t>
      </w:r>
      <w:r w:rsidR="008820D9" w:rsidRPr="001061A0">
        <w:rPr>
          <w:rFonts w:ascii="Arial" w:hAnsi="Arial" w:cs="Arial"/>
          <w:bCs/>
          <w:sz w:val="22"/>
          <w:szCs w:val="22"/>
        </w:rPr>
        <w:t xml:space="preserve">en 1972. </w:t>
      </w:r>
    </w:p>
    <w:p w14:paraId="33C25388" w14:textId="12E2F6EF" w:rsidR="00033DF6" w:rsidRPr="001061A0" w:rsidRDefault="005805BA" w:rsidP="001061A0">
      <w:pPr>
        <w:spacing w:line="276" w:lineRule="auto"/>
        <w:ind w:firstLine="708"/>
        <w:jc w:val="both"/>
        <w:rPr>
          <w:rFonts w:ascii="Arial" w:hAnsi="Arial" w:cs="Arial"/>
          <w:sz w:val="22"/>
          <w:szCs w:val="22"/>
        </w:rPr>
      </w:pPr>
      <w:r w:rsidRPr="001061A0">
        <w:rPr>
          <w:rFonts w:ascii="Arial" w:hAnsi="Arial" w:cs="Arial"/>
          <w:sz w:val="22"/>
          <w:szCs w:val="22"/>
        </w:rPr>
        <w:t xml:space="preserve">En resumen </w:t>
      </w:r>
      <w:r w:rsidR="0098158C" w:rsidRPr="001061A0">
        <w:rPr>
          <w:rFonts w:ascii="Arial" w:hAnsi="Arial" w:cs="Arial"/>
          <w:sz w:val="22"/>
          <w:szCs w:val="22"/>
        </w:rPr>
        <w:t>se editan y publican</w:t>
      </w:r>
      <w:r w:rsidR="0007442B" w:rsidRPr="001061A0">
        <w:rPr>
          <w:rFonts w:ascii="Arial" w:hAnsi="Arial" w:cs="Arial"/>
          <w:sz w:val="22"/>
          <w:szCs w:val="22"/>
        </w:rPr>
        <w:t xml:space="preserve"> entre mayo de 1970 a septiembre de 1973, </w:t>
      </w:r>
      <w:r w:rsidR="004608C3" w:rsidRPr="001061A0">
        <w:rPr>
          <w:rFonts w:ascii="Arial" w:hAnsi="Arial" w:cs="Arial"/>
          <w:sz w:val="22"/>
          <w:szCs w:val="22"/>
        </w:rPr>
        <w:t>unos</w:t>
      </w:r>
      <w:r w:rsidR="00507E63" w:rsidRPr="001061A0">
        <w:rPr>
          <w:rFonts w:ascii="Arial" w:hAnsi="Arial" w:cs="Arial"/>
          <w:sz w:val="22"/>
          <w:szCs w:val="22"/>
        </w:rPr>
        <w:t xml:space="preserve"> </w:t>
      </w:r>
      <w:r w:rsidR="004608C3" w:rsidRPr="001061A0">
        <w:rPr>
          <w:rFonts w:ascii="Arial" w:hAnsi="Arial" w:cs="Arial"/>
          <w:sz w:val="22"/>
          <w:szCs w:val="22"/>
        </w:rPr>
        <w:t>cien</w:t>
      </w:r>
      <w:r w:rsidR="006402C1" w:rsidRPr="001061A0">
        <w:rPr>
          <w:rFonts w:ascii="Arial" w:hAnsi="Arial" w:cs="Arial"/>
          <w:sz w:val="22"/>
          <w:szCs w:val="22"/>
        </w:rPr>
        <w:t xml:space="preserve"> </w:t>
      </w:r>
      <w:r w:rsidR="009E0ECE" w:rsidRPr="001061A0">
        <w:rPr>
          <w:rFonts w:ascii="Arial" w:hAnsi="Arial" w:cs="Arial"/>
          <w:sz w:val="22"/>
          <w:szCs w:val="22"/>
        </w:rPr>
        <w:t>títulos</w:t>
      </w:r>
      <w:r w:rsidR="0007442B" w:rsidRPr="001061A0">
        <w:rPr>
          <w:rFonts w:ascii="Arial" w:hAnsi="Arial" w:cs="Arial"/>
          <w:sz w:val="22"/>
          <w:szCs w:val="22"/>
        </w:rPr>
        <w:t xml:space="preserve">, todos ellos correspondientes a </w:t>
      </w:r>
      <w:r w:rsidR="00837B7E" w:rsidRPr="001061A0">
        <w:rPr>
          <w:rFonts w:ascii="Arial" w:hAnsi="Arial" w:cs="Arial"/>
          <w:sz w:val="22"/>
          <w:szCs w:val="22"/>
        </w:rPr>
        <w:t>libros</w:t>
      </w:r>
      <w:r w:rsidR="004608C3" w:rsidRPr="001061A0">
        <w:rPr>
          <w:rFonts w:ascii="Arial" w:hAnsi="Arial" w:cs="Arial"/>
          <w:sz w:val="22"/>
          <w:szCs w:val="22"/>
        </w:rPr>
        <w:t>,</w:t>
      </w:r>
      <w:r w:rsidR="00837B7E" w:rsidRPr="001061A0">
        <w:rPr>
          <w:rFonts w:ascii="Arial" w:hAnsi="Arial" w:cs="Arial"/>
          <w:sz w:val="22"/>
          <w:szCs w:val="22"/>
        </w:rPr>
        <w:t xml:space="preserve"> a los cuales se deben adicionar las publicaciones de revistas de las propias escuelas e inst</w:t>
      </w:r>
      <w:r w:rsidR="004608C3" w:rsidRPr="001061A0">
        <w:rPr>
          <w:rFonts w:ascii="Arial" w:hAnsi="Arial" w:cs="Arial"/>
          <w:sz w:val="22"/>
          <w:szCs w:val="22"/>
        </w:rPr>
        <w:t>itutos de la Universidad como por ejemplo</w:t>
      </w:r>
      <w:r w:rsidR="008820D9" w:rsidRPr="001061A0">
        <w:rPr>
          <w:rFonts w:ascii="Arial" w:hAnsi="Arial" w:cs="Arial"/>
          <w:sz w:val="22"/>
          <w:szCs w:val="22"/>
        </w:rPr>
        <w:t xml:space="preserve">, las revistas </w:t>
      </w:r>
      <w:r w:rsidR="008820D9" w:rsidRPr="001061A0">
        <w:rPr>
          <w:rFonts w:ascii="Arial" w:hAnsi="Arial" w:cs="Arial"/>
          <w:i/>
          <w:sz w:val="22"/>
          <w:szCs w:val="22"/>
        </w:rPr>
        <w:t>Signos, Primer Plano, Investigaciones Marinas, Revista Geográfica de Valparaíso</w:t>
      </w:r>
      <w:r w:rsidR="008820D9" w:rsidRPr="001061A0">
        <w:rPr>
          <w:rFonts w:ascii="Arial" w:hAnsi="Arial" w:cs="Arial"/>
          <w:sz w:val="22"/>
          <w:szCs w:val="22"/>
        </w:rPr>
        <w:t>, entre otras.</w:t>
      </w:r>
      <w:r w:rsidR="003408DD" w:rsidRPr="001061A0">
        <w:rPr>
          <w:rFonts w:ascii="Arial" w:hAnsi="Arial" w:cs="Arial"/>
          <w:sz w:val="22"/>
          <w:szCs w:val="22"/>
        </w:rPr>
        <w:t xml:space="preserve"> </w:t>
      </w:r>
      <w:r w:rsidR="00CF4927" w:rsidRPr="001061A0">
        <w:rPr>
          <w:rFonts w:ascii="Arial" w:hAnsi="Arial" w:cs="Arial"/>
          <w:sz w:val="22"/>
          <w:szCs w:val="22"/>
        </w:rPr>
        <w:t>Desde el punto de vista</w:t>
      </w:r>
      <w:r w:rsidR="00AC7886" w:rsidRPr="001061A0">
        <w:rPr>
          <w:rFonts w:ascii="Arial" w:hAnsi="Arial" w:cs="Arial"/>
          <w:sz w:val="22"/>
          <w:szCs w:val="22"/>
        </w:rPr>
        <w:t xml:space="preserve"> productivo observado en</w:t>
      </w:r>
      <w:r w:rsidR="00CF4927" w:rsidRPr="001061A0">
        <w:rPr>
          <w:rFonts w:ascii="Arial" w:hAnsi="Arial" w:cs="Arial"/>
          <w:sz w:val="22"/>
          <w:szCs w:val="22"/>
        </w:rPr>
        <w:t xml:space="preserve"> los</w:t>
      </w:r>
      <w:r w:rsidR="00AC7886" w:rsidRPr="001061A0">
        <w:rPr>
          <w:rFonts w:ascii="Arial" w:hAnsi="Arial" w:cs="Arial"/>
          <w:sz w:val="22"/>
          <w:szCs w:val="22"/>
        </w:rPr>
        <w:t xml:space="preserve"> </w:t>
      </w:r>
      <w:r w:rsidR="009E0ECE" w:rsidRPr="001061A0">
        <w:rPr>
          <w:rFonts w:ascii="Arial" w:hAnsi="Arial" w:cs="Arial"/>
          <w:sz w:val="22"/>
          <w:szCs w:val="22"/>
        </w:rPr>
        <w:t>volúmenes</w:t>
      </w:r>
      <w:r w:rsidR="00AC7886" w:rsidRPr="001061A0">
        <w:rPr>
          <w:rFonts w:ascii="Arial" w:hAnsi="Arial" w:cs="Arial"/>
          <w:sz w:val="22"/>
          <w:szCs w:val="22"/>
        </w:rPr>
        <w:t xml:space="preserve"> de</w:t>
      </w:r>
      <w:r w:rsidR="00CF4927" w:rsidRPr="001061A0">
        <w:rPr>
          <w:rFonts w:ascii="Arial" w:hAnsi="Arial" w:cs="Arial"/>
          <w:sz w:val="22"/>
          <w:szCs w:val="22"/>
        </w:rPr>
        <w:t xml:space="preserve"> tirajes</w:t>
      </w:r>
      <w:r w:rsidR="00AC7886" w:rsidRPr="001061A0">
        <w:rPr>
          <w:rFonts w:ascii="Arial" w:hAnsi="Arial" w:cs="Arial"/>
          <w:sz w:val="22"/>
          <w:szCs w:val="22"/>
        </w:rPr>
        <w:t>,</w:t>
      </w:r>
      <w:r w:rsidR="00F00457" w:rsidRPr="001061A0">
        <w:rPr>
          <w:rFonts w:ascii="Arial" w:hAnsi="Arial" w:cs="Arial"/>
          <w:sz w:val="22"/>
          <w:szCs w:val="22"/>
        </w:rPr>
        <w:t xml:space="preserve"> se producen</w:t>
      </w:r>
      <w:r w:rsidR="00CF4927" w:rsidRPr="001061A0">
        <w:rPr>
          <w:rFonts w:ascii="Arial" w:hAnsi="Arial" w:cs="Arial"/>
          <w:sz w:val="22"/>
          <w:szCs w:val="22"/>
        </w:rPr>
        <w:t xml:space="preserve"> entre 5</w:t>
      </w:r>
      <w:r w:rsidR="00F00457" w:rsidRPr="001061A0">
        <w:rPr>
          <w:rFonts w:ascii="Arial" w:hAnsi="Arial" w:cs="Arial"/>
          <w:sz w:val="22"/>
          <w:szCs w:val="22"/>
        </w:rPr>
        <w:t>.</w:t>
      </w:r>
      <w:r w:rsidR="00CF4927" w:rsidRPr="001061A0">
        <w:rPr>
          <w:rFonts w:ascii="Arial" w:hAnsi="Arial" w:cs="Arial"/>
          <w:sz w:val="22"/>
          <w:szCs w:val="22"/>
        </w:rPr>
        <w:t>000 a 6</w:t>
      </w:r>
      <w:r w:rsidR="00F00457" w:rsidRPr="001061A0">
        <w:rPr>
          <w:rFonts w:ascii="Arial" w:hAnsi="Arial" w:cs="Arial"/>
          <w:sz w:val="22"/>
          <w:szCs w:val="22"/>
        </w:rPr>
        <w:t>.</w:t>
      </w:r>
      <w:r w:rsidR="00CF4927" w:rsidRPr="001061A0">
        <w:rPr>
          <w:rFonts w:ascii="Arial" w:hAnsi="Arial" w:cs="Arial"/>
          <w:sz w:val="22"/>
          <w:szCs w:val="22"/>
        </w:rPr>
        <w:t xml:space="preserve">000 copias </w:t>
      </w:r>
      <w:r w:rsidR="00690EFE" w:rsidRPr="001061A0">
        <w:rPr>
          <w:rFonts w:ascii="Arial" w:hAnsi="Arial" w:cs="Arial"/>
          <w:sz w:val="22"/>
          <w:szCs w:val="22"/>
        </w:rPr>
        <w:t>de</w:t>
      </w:r>
      <w:r w:rsidR="00F00457" w:rsidRPr="001061A0">
        <w:rPr>
          <w:rFonts w:ascii="Arial" w:hAnsi="Arial" w:cs="Arial"/>
          <w:sz w:val="22"/>
          <w:szCs w:val="22"/>
        </w:rPr>
        <w:t xml:space="preserve"> aquellos títulos</w:t>
      </w:r>
      <w:r w:rsidR="00CF4927" w:rsidRPr="001061A0">
        <w:rPr>
          <w:rFonts w:ascii="Arial" w:hAnsi="Arial" w:cs="Arial"/>
          <w:sz w:val="22"/>
          <w:szCs w:val="22"/>
        </w:rPr>
        <w:t xml:space="preserve"> que el editor supone tendrán mayor circulación</w:t>
      </w:r>
      <w:r w:rsidR="00F00457" w:rsidRPr="001061A0">
        <w:rPr>
          <w:rFonts w:ascii="Arial" w:hAnsi="Arial" w:cs="Arial"/>
          <w:sz w:val="22"/>
          <w:szCs w:val="22"/>
        </w:rPr>
        <w:t xml:space="preserve"> y audiencia</w:t>
      </w:r>
      <w:r w:rsidR="00CF4927" w:rsidRPr="001061A0">
        <w:rPr>
          <w:rFonts w:ascii="Arial" w:hAnsi="Arial" w:cs="Arial"/>
          <w:sz w:val="22"/>
          <w:szCs w:val="22"/>
        </w:rPr>
        <w:t xml:space="preserve">, superando los </w:t>
      </w:r>
      <w:proofErr w:type="spellStart"/>
      <w:r w:rsidR="00CF4927" w:rsidRPr="001061A0">
        <w:rPr>
          <w:rFonts w:ascii="Arial" w:hAnsi="Arial" w:cs="Arial"/>
          <w:sz w:val="22"/>
          <w:szCs w:val="22"/>
        </w:rPr>
        <w:t>tirajes</w:t>
      </w:r>
      <w:proofErr w:type="spellEnd"/>
      <w:r w:rsidR="00CF4927" w:rsidRPr="001061A0">
        <w:rPr>
          <w:rFonts w:ascii="Arial" w:hAnsi="Arial" w:cs="Arial"/>
          <w:sz w:val="22"/>
          <w:szCs w:val="22"/>
        </w:rPr>
        <w:t xml:space="preserve"> tradicionales </w:t>
      </w:r>
      <w:r w:rsidR="009317FF" w:rsidRPr="001061A0">
        <w:rPr>
          <w:rFonts w:ascii="Arial" w:hAnsi="Arial" w:cs="Arial"/>
          <w:sz w:val="22"/>
          <w:szCs w:val="22"/>
        </w:rPr>
        <w:t>expuestos para la época</w:t>
      </w:r>
      <w:r w:rsidR="00E92B8F" w:rsidRPr="001061A0">
        <w:rPr>
          <w:rStyle w:val="Refdenotaalpie"/>
          <w:rFonts w:ascii="Arial" w:hAnsi="Arial" w:cs="Arial"/>
          <w:sz w:val="22"/>
          <w:szCs w:val="22"/>
        </w:rPr>
        <w:footnoteReference w:id="4"/>
      </w:r>
      <w:r w:rsidR="00CF4927" w:rsidRPr="001061A0">
        <w:rPr>
          <w:rFonts w:ascii="Arial" w:hAnsi="Arial" w:cs="Arial"/>
          <w:sz w:val="22"/>
          <w:szCs w:val="22"/>
        </w:rPr>
        <w:t xml:space="preserve">, por ejemplo, </w:t>
      </w:r>
      <w:r w:rsidR="00744253" w:rsidRPr="001061A0">
        <w:rPr>
          <w:rFonts w:ascii="Arial" w:hAnsi="Arial" w:cs="Arial"/>
          <w:sz w:val="22"/>
          <w:szCs w:val="22"/>
        </w:rPr>
        <w:t>“</w:t>
      </w:r>
      <w:r w:rsidR="00744253" w:rsidRPr="001061A0">
        <w:rPr>
          <w:rFonts w:ascii="Arial" w:hAnsi="Arial" w:cs="Arial"/>
          <w:i/>
          <w:sz w:val="22"/>
          <w:szCs w:val="22"/>
        </w:rPr>
        <w:t>A</w:t>
      </w:r>
      <w:r w:rsidR="00CF4927" w:rsidRPr="001061A0">
        <w:rPr>
          <w:rFonts w:ascii="Arial" w:hAnsi="Arial" w:cs="Arial"/>
          <w:i/>
          <w:sz w:val="22"/>
          <w:szCs w:val="22"/>
        </w:rPr>
        <w:t xml:space="preserve">puntes </w:t>
      </w:r>
      <w:r w:rsidR="00744253" w:rsidRPr="001061A0">
        <w:rPr>
          <w:rFonts w:ascii="Arial" w:hAnsi="Arial" w:cs="Arial"/>
          <w:i/>
          <w:sz w:val="22"/>
          <w:szCs w:val="22"/>
        </w:rPr>
        <w:t>P</w:t>
      </w:r>
      <w:r w:rsidR="00CF4927" w:rsidRPr="001061A0">
        <w:rPr>
          <w:rFonts w:ascii="Arial" w:hAnsi="Arial" w:cs="Arial"/>
          <w:i/>
          <w:sz w:val="22"/>
          <w:szCs w:val="22"/>
        </w:rPr>
        <w:t>orteños</w:t>
      </w:r>
      <w:r w:rsidR="00744253" w:rsidRPr="001061A0">
        <w:rPr>
          <w:rFonts w:ascii="Arial" w:hAnsi="Arial" w:cs="Arial"/>
          <w:i/>
          <w:sz w:val="22"/>
          <w:szCs w:val="22"/>
        </w:rPr>
        <w:t>”</w:t>
      </w:r>
      <w:r w:rsidR="00CF4927" w:rsidRPr="001061A0">
        <w:rPr>
          <w:rFonts w:ascii="Arial" w:hAnsi="Arial" w:cs="Arial"/>
          <w:sz w:val="22"/>
          <w:szCs w:val="22"/>
        </w:rPr>
        <w:t xml:space="preserve"> de </w:t>
      </w:r>
      <w:r w:rsidR="00744253" w:rsidRPr="001061A0">
        <w:rPr>
          <w:rFonts w:ascii="Arial" w:hAnsi="Arial" w:cs="Arial"/>
          <w:i/>
          <w:sz w:val="22"/>
          <w:szCs w:val="22"/>
        </w:rPr>
        <w:t>L</w:t>
      </w:r>
      <w:r w:rsidR="00CF4927" w:rsidRPr="001061A0">
        <w:rPr>
          <w:rFonts w:ascii="Arial" w:hAnsi="Arial" w:cs="Arial"/>
          <w:i/>
          <w:sz w:val="22"/>
          <w:szCs w:val="22"/>
        </w:rPr>
        <w:t>ukas</w:t>
      </w:r>
      <w:r w:rsidR="00CF4927" w:rsidRPr="001061A0">
        <w:rPr>
          <w:rFonts w:ascii="Arial" w:hAnsi="Arial" w:cs="Arial"/>
          <w:sz w:val="22"/>
          <w:szCs w:val="22"/>
        </w:rPr>
        <w:t xml:space="preserve"> </w:t>
      </w:r>
      <w:r w:rsidR="00E97002" w:rsidRPr="001061A0">
        <w:rPr>
          <w:rFonts w:ascii="Arial" w:hAnsi="Arial" w:cs="Arial"/>
          <w:sz w:val="22"/>
          <w:szCs w:val="22"/>
        </w:rPr>
        <w:t>tendrá</w:t>
      </w:r>
      <w:r w:rsidR="00CF4927" w:rsidRPr="001061A0">
        <w:rPr>
          <w:rFonts w:ascii="Arial" w:hAnsi="Arial" w:cs="Arial"/>
          <w:sz w:val="22"/>
          <w:szCs w:val="22"/>
        </w:rPr>
        <w:t xml:space="preserve"> a lo menos tres </w:t>
      </w:r>
      <w:r w:rsidR="0083249E" w:rsidRPr="001061A0">
        <w:rPr>
          <w:rFonts w:ascii="Arial" w:hAnsi="Arial" w:cs="Arial"/>
          <w:sz w:val="22"/>
          <w:szCs w:val="22"/>
        </w:rPr>
        <w:t>reimpresi</w:t>
      </w:r>
      <w:r w:rsidR="00CF4927" w:rsidRPr="001061A0">
        <w:rPr>
          <w:rFonts w:ascii="Arial" w:hAnsi="Arial" w:cs="Arial"/>
          <w:sz w:val="22"/>
          <w:szCs w:val="22"/>
        </w:rPr>
        <w:t>ones durante el periodo</w:t>
      </w:r>
      <w:r w:rsidR="00A97803" w:rsidRPr="001061A0">
        <w:rPr>
          <w:rFonts w:ascii="Arial" w:hAnsi="Arial" w:cs="Arial"/>
          <w:sz w:val="22"/>
          <w:szCs w:val="22"/>
        </w:rPr>
        <w:t xml:space="preserve"> junto a la editorial</w:t>
      </w:r>
      <w:r w:rsidR="009317FF" w:rsidRPr="001061A0">
        <w:rPr>
          <w:rFonts w:ascii="Arial" w:hAnsi="Arial" w:cs="Arial"/>
          <w:sz w:val="22"/>
          <w:szCs w:val="22"/>
        </w:rPr>
        <w:t xml:space="preserve">, </w:t>
      </w:r>
      <w:r w:rsidR="00E97002" w:rsidRPr="001061A0">
        <w:rPr>
          <w:rFonts w:ascii="Arial" w:hAnsi="Arial" w:cs="Arial"/>
          <w:sz w:val="22"/>
          <w:szCs w:val="22"/>
        </w:rPr>
        <w:t>siendo</w:t>
      </w:r>
      <w:r w:rsidR="009317FF" w:rsidRPr="001061A0">
        <w:rPr>
          <w:rFonts w:ascii="Arial" w:hAnsi="Arial" w:cs="Arial"/>
          <w:sz w:val="22"/>
          <w:szCs w:val="22"/>
        </w:rPr>
        <w:t xml:space="preserve"> </w:t>
      </w:r>
      <w:r w:rsidR="00E97002" w:rsidRPr="001061A0">
        <w:rPr>
          <w:rFonts w:ascii="Arial" w:hAnsi="Arial" w:cs="Arial"/>
          <w:sz w:val="22"/>
          <w:szCs w:val="22"/>
        </w:rPr>
        <w:t xml:space="preserve">el tiraje de </w:t>
      </w:r>
      <w:r w:rsidR="009317FF" w:rsidRPr="001061A0">
        <w:rPr>
          <w:rFonts w:ascii="Arial" w:hAnsi="Arial" w:cs="Arial"/>
          <w:sz w:val="22"/>
          <w:szCs w:val="22"/>
        </w:rPr>
        <w:t>la primera edición 10.000 copias</w:t>
      </w:r>
      <w:r w:rsidR="00E97002" w:rsidRPr="001061A0">
        <w:rPr>
          <w:rFonts w:ascii="Arial" w:hAnsi="Arial" w:cs="Arial"/>
          <w:sz w:val="22"/>
          <w:szCs w:val="22"/>
        </w:rPr>
        <w:t>;</w:t>
      </w:r>
      <w:r w:rsidR="00AC7886" w:rsidRPr="001061A0">
        <w:rPr>
          <w:rFonts w:ascii="Arial" w:hAnsi="Arial" w:cs="Arial"/>
          <w:sz w:val="22"/>
          <w:szCs w:val="22"/>
        </w:rPr>
        <w:t xml:space="preserve"> </w:t>
      </w:r>
      <w:r w:rsidR="00837B7E" w:rsidRPr="001061A0">
        <w:rPr>
          <w:rFonts w:ascii="Arial" w:hAnsi="Arial" w:cs="Arial"/>
          <w:i/>
          <w:iCs/>
          <w:sz w:val="22"/>
          <w:szCs w:val="22"/>
          <w:shd w:val="clear" w:color="auto" w:fill="FFFFFF"/>
        </w:rPr>
        <w:t>Para Leer al Pato Donald</w:t>
      </w:r>
      <w:r w:rsidR="00837B7E" w:rsidRPr="001061A0">
        <w:rPr>
          <w:rFonts w:ascii="Arial" w:hAnsi="Arial" w:cs="Arial"/>
          <w:sz w:val="22"/>
          <w:szCs w:val="22"/>
          <w:shd w:val="clear" w:color="auto" w:fill="FFFFFF"/>
        </w:rPr>
        <w:t xml:space="preserve"> de Ariel Dorfman</w:t>
      </w:r>
      <w:r w:rsidR="00E97002" w:rsidRPr="001061A0">
        <w:rPr>
          <w:rFonts w:ascii="Arial" w:hAnsi="Arial" w:cs="Arial"/>
          <w:sz w:val="22"/>
          <w:szCs w:val="22"/>
          <w:shd w:val="clear" w:color="auto" w:fill="FFFFFF"/>
        </w:rPr>
        <w:t xml:space="preserve"> y Armand Mattelart</w:t>
      </w:r>
      <w:r w:rsidR="00F00457" w:rsidRPr="001061A0">
        <w:rPr>
          <w:rFonts w:ascii="Arial" w:hAnsi="Arial" w:cs="Arial"/>
          <w:sz w:val="22"/>
          <w:szCs w:val="22"/>
          <w:shd w:val="clear" w:color="auto" w:fill="FFFFFF"/>
        </w:rPr>
        <w:t xml:space="preserve"> en su </w:t>
      </w:r>
      <w:r w:rsidR="00E97002" w:rsidRPr="001061A0">
        <w:rPr>
          <w:rFonts w:ascii="Arial" w:hAnsi="Arial" w:cs="Arial"/>
          <w:sz w:val="22"/>
          <w:szCs w:val="22"/>
          <w:shd w:val="clear" w:color="auto" w:fill="FFFFFF"/>
        </w:rPr>
        <w:t>primera</w:t>
      </w:r>
      <w:r w:rsidR="00F00457" w:rsidRPr="001061A0">
        <w:rPr>
          <w:rFonts w:ascii="Arial" w:hAnsi="Arial" w:cs="Arial"/>
          <w:sz w:val="22"/>
          <w:szCs w:val="22"/>
          <w:shd w:val="clear" w:color="auto" w:fill="FFFFFF"/>
        </w:rPr>
        <w:t xml:space="preserve"> edici</w:t>
      </w:r>
      <w:r w:rsidR="00E97002" w:rsidRPr="001061A0">
        <w:rPr>
          <w:rFonts w:ascii="Arial" w:hAnsi="Arial" w:cs="Arial"/>
          <w:sz w:val="22"/>
          <w:szCs w:val="22"/>
          <w:shd w:val="clear" w:color="auto" w:fill="FFFFFF"/>
        </w:rPr>
        <w:t>ón y segunda edición</w:t>
      </w:r>
      <w:r w:rsidR="00837B7E" w:rsidRPr="001061A0">
        <w:rPr>
          <w:rFonts w:ascii="Arial" w:hAnsi="Arial" w:cs="Arial"/>
          <w:sz w:val="22"/>
          <w:szCs w:val="22"/>
          <w:shd w:val="clear" w:color="auto" w:fill="FFFFFF"/>
        </w:rPr>
        <w:t xml:space="preserve"> contará con un tiraje de 5.000 ejemplares</w:t>
      </w:r>
      <w:r w:rsidR="00F00457" w:rsidRPr="001061A0">
        <w:rPr>
          <w:rFonts w:ascii="Arial" w:hAnsi="Arial" w:cs="Arial"/>
          <w:sz w:val="22"/>
          <w:szCs w:val="22"/>
          <w:shd w:val="clear" w:color="auto" w:fill="FFFFFF"/>
        </w:rPr>
        <w:t xml:space="preserve"> cada una</w:t>
      </w:r>
      <w:r w:rsidR="00E97002" w:rsidRPr="001061A0">
        <w:rPr>
          <w:rFonts w:ascii="Arial" w:hAnsi="Arial" w:cs="Arial"/>
          <w:sz w:val="22"/>
          <w:szCs w:val="22"/>
          <w:shd w:val="clear" w:color="auto" w:fill="FFFFFF"/>
        </w:rPr>
        <w:t>;</w:t>
      </w:r>
      <w:r w:rsidR="00837B7E" w:rsidRPr="001061A0">
        <w:rPr>
          <w:rFonts w:ascii="Arial" w:hAnsi="Arial" w:cs="Arial"/>
          <w:sz w:val="22"/>
          <w:szCs w:val="22"/>
          <w:shd w:val="clear" w:color="auto" w:fill="FFFFFF"/>
        </w:rPr>
        <w:t xml:space="preserve"> </w:t>
      </w:r>
      <w:r w:rsidR="00E97002" w:rsidRPr="001061A0">
        <w:rPr>
          <w:rFonts w:ascii="Arial" w:hAnsi="Arial" w:cs="Arial"/>
          <w:i/>
          <w:sz w:val="22"/>
          <w:szCs w:val="22"/>
          <w:shd w:val="clear" w:color="auto" w:fill="FFFFFF"/>
        </w:rPr>
        <w:t>Buenas Noches los Pastores</w:t>
      </w:r>
      <w:r w:rsidR="00E97002" w:rsidRPr="001061A0">
        <w:rPr>
          <w:rFonts w:ascii="Arial" w:hAnsi="Arial" w:cs="Arial"/>
          <w:sz w:val="22"/>
          <w:szCs w:val="22"/>
          <w:shd w:val="clear" w:color="auto" w:fill="FFFFFF"/>
        </w:rPr>
        <w:t xml:space="preserve"> de  Patricio Manns</w:t>
      </w:r>
      <w:r w:rsidR="00F55C23" w:rsidRPr="001061A0">
        <w:rPr>
          <w:rFonts w:ascii="Arial" w:hAnsi="Arial" w:cs="Arial"/>
          <w:sz w:val="22"/>
          <w:szCs w:val="22"/>
          <w:shd w:val="clear" w:color="auto" w:fill="FFFFFF"/>
        </w:rPr>
        <w:t>,</w:t>
      </w:r>
      <w:r w:rsidR="00E97002" w:rsidRPr="001061A0">
        <w:rPr>
          <w:rFonts w:ascii="Arial" w:hAnsi="Arial" w:cs="Arial"/>
          <w:sz w:val="22"/>
          <w:szCs w:val="22"/>
          <w:shd w:val="clear" w:color="auto" w:fill="FFFFFF"/>
        </w:rPr>
        <w:t xml:space="preserve"> publicado en 1972 tendrá un tiraje de 5.000 copias</w:t>
      </w:r>
      <w:r w:rsidR="00F55C23" w:rsidRPr="001061A0">
        <w:rPr>
          <w:rFonts w:ascii="Arial" w:hAnsi="Arial" w:cs="Arial"/>
          <w:sz w:val="22"/>
          <w:szCs w:val="22"/>
          <w:shd w:val="clear" w:color="auto" w:fill="FFFFFF"/>
        </w:rPr>
        <w:t>;</w:t>
      </w:r>
      <w:r w:rsidR="00CA0228" w:rsidRPr="001061A0">
        <w:rPr>
          <w:rFonts w:ascii="Arial" w:hAnsi="Arial" w:cs="Arial"/>
          <w:sz w:val="22"/>
          <w:szCs w:val="22"/>
          <w:shd w:val="clear" w:color="auto" w:fill="FFFFFF"/>
        </w:rPr>
        <w:t xml:space="preserve"> </w:t>
      </w:r>
      <w:r w:rsidR="00CA0228" w:rsidRPr="001061A0">
        <w:rPr>
          <w:rFonts w:ascii="Arial" w:hAnsi="Arial" w:cs="Arial"/>
          <w:i/>
          <w:sz w:val="22"/>
          <w:szCs w:val="22"/>
          <w:shd w:val="clear" w:color="auto" w:fill="FFFFFF"/>
        </w:rPr>
        <w:t xml:space="preserve">Vera Historia del Deporte </w:t>
      </w:r>
      <w:r w:rsidR="00E97002" w:rsidRPr="001061A0">
        <w:rPr>
          <w:rFonts w:ascii="Arial" w:hAnsi="Arial" w:cs="Arial"/>
          <w:sz w:val="22"/>
          <w:szCs w:val="22"/>
          <w:shd w:val="clear" w:color="auto" w:fill="FFFFFF"/>
        </w:rPr>
        <w:t xml:space="preserve">de </w:t>
      </w:r>
      <w:proofErr w:type="spellStart"/>
      <w:r w:rsidR="00E97002" w:rsidRPr="001061A0">
        <w:rPr>
          <w:rFonts w:ascii="Arial" w:hAnsi="Arial" w:cs="Arial"/>
          <w:i/>
          <w:sz w:val="22"/>
          <w:szCs w:val="22"/>
          <w:shd w:val="clear" w:color="auto" w:fill="FFFFFF"/>
        </w:rPr>
        <w:t>Oski</w:t>
      </w:r>
      <w:proofErr w:type="spellEnd"/>
      <w:r w:rsidR="00E97002" w:rsidRPr="001061A0">
        <w:rPr>
          <w:rFonts w:ascii="Arial" w:hAnsi="Arial" w:cs="Arial"/>
          <w:sz w:val="22"/>
          <w:szCs w:val="22"/>
          <w:shd w:val="clear" w:color="auto" w:fill="FFFFFF"/>
        </w:rPr>
        <w:t xml:space="preserve"> tendrá un tiraje de 15.000 copias; </w:t>
      </w:r>
      <w:r w:rsidR="00837B7E" w:rsidRPr="001061A0">
        <w:rPr>
          <w:rFonts w:ascii="Arial" w:hAnsi="Arial" w:cs="Arial"/>
          <w:sz w:val="22"/>
          <w:szCs w:val="22"/>
          <w:shd w:val="clear" w:color="auto" w:fill="FFFFFF"/>
        </w:rPr>
        <w:t xml:space="preserve">siendo el caso más emblemático </w:t>
      </w:r>
      <w:r w:rsidR="00CA0228" w:rsidRPr="001061A0">
        <w:rPr>
          <w:rFonts w:ascii="Arial" w:hAnsi="Arial" w:cs="Arial"/>
          <w:sz w:val="22"/>
          <w:szCs w:val="22"/>
          <w:shd w:val="clear" w:color="auto" w:fill="FFFFFF"/>
        </w:rPr>
        <w:t xml:space="preserve">el trabajo de Alfonso Alcalde </w:t>
      </w:r>
      <w:r w:rsidR="00837B7E" w:rsidRPr="001061A0">
        <w:rPr>
          <w:rFonts w:ascii="Arial" w:hAnsi="Arial" w:cs="Arial"/>
          <w:i/>
          <w:iCs/>
          <w:sz w:val="22"/>
          <w:szCs w:val="22"/>
          <w:shd w:val="clear" w:color="auto" w:fill="FFFFFF"/>
        </w:rPr>
        <w:t>Marilyn Monroe que estás en el Cielo</w:t>
      </w:r>
      <w:r w:rsidR="00837B7E" w:rsidRPr="001061A0">
        <w:rPr>
          <w:rFonts w:ascii="Arial" w:hAnsi="Arial" w:cs="Arial"/>
          <w:sz w:val="22"/>
          <w:szCs w:val="22"/>
          <w:shd w:val="clear" w:color="auto" w:fill="FFFFFF"/>
        </w:rPr>
        <w:t xml:space="preserve"> que entre la primera y segunda edición realizadas en 1972, alcanzará aproximadamente los 25.500 ejemplares (5.500 ejemplares de lujo y 20.000 en edición rústica)</w:t>
      </w:r>
      <w:r w:rsidR="00336CA3" w:rsidRPr="001061A0">
        <w:rPr>
          <w:rFonts w:ascii="Arial" w:hAnsi="Arial" w:cs="Arial"/>
          <w:sz w:val="22"/>
          <w:szCs w:val="22"/>
          <w:shd w:val="clear" w:color="auto" w:fill="FFFFFF"/>
        </w:rPr>
        <w:t>.</w:t>
      </w:r>
    </w:p>
    <w:p w14:paraId="31B68EDA" w14:textId="16B5C45D" w:rsidR="00A537B1" w:rsidRPr="001061A0" w:rsidRDefault="00A537B1" w:rsidP="001061A0">
      <w:pPr>
        <w:pStyle w:val="NormalWeb"/>
        <w:spacing w:before="0" w:beforeAutospacing="0" w:after="0" w:afterAutospacing="0" w:line="276" w:lineRule="auto"/>
        <w:ind w:firstLine="708"/>
        <w:jc w:val="both"/>
        <w:rPr>
          <w:rFonts w:ascii="Arial" w:hAnsi="Arial" w:cs="Arial"/>
          <w:sz w:val="22"/>
          <w:szCs w:val="22"/>
          <w:shd w:val="clear" w:color="auto" w:fill="FFFFFF"/>
          <w:lang w:val="es-ES_tradnl"/>
        </w:rPr>
      </w:pPr>
      <w:r w:rsidRPr="001061A0">
        <w:rPr>
          <w:rFonts w:ascii="Arial" w:hAnsi="Arial" w:cs="Arial"/>
          <w:sz w:val="22"/>
          <w:szCs w:val="22"/>
          <w:lang w:val="es-ES_tradnl"/>
        </w:rPr>
        <w:t xml:space="preserve">Otro </w:t>
      </w:r>
      <w:r w:rsidR="009E0ECE" w:rsidRPr="001061A0">
        <w:rPr>
          <w:rFonts w:ascii="Arial" w:hAnsi="Arial" w:cs="Arial"/>
          <w:sz w:val="22"/>
          <w:szCs w:val="22"/>
          <w:lang w:val="es-ES_tradnl"/>
        </w:rPr>
        <w:t>ámbito</w:t>
      </w:r>
      <w:r w:rsidRPr="001061A0">
        <w:rPr>
          <w:rFonts w:ascii="Arial" w:hAnsi="Arial" w:cs="Arial"/>
          <w:sz w:val="22"/>
          <w:szCs w:val="22"/>
          <w:lang w:val="es-ES_tradnl"/>
        </w:rPr>
        <w:t xml:space="preserve"> al cual se da importancia es a la identidad </w:t>
      </w:r>
      <w:r w:rsidR="009D30DB" w:rsidRPr="001061A0">
        <w:rPr>
          <w:rFonts w:ascii="Arial" w:hAnsi="Arial" w:cs="Arial"/>
          <w:sz w:val="22"/>
          <w:szCs w:val="22"/>
          <w:lang w:val="es-ES_tradnl"/>
        </w:rPr>
        <w:t xml:space="preserve">visual </w:t>
      </w:r>
      <w:r w:rsidRPr="001061A0">
        <w:rPr>
          <w:rFonts w:ascii="Arial" w:hAnsi="Arial" w:cs="Arial"/>
          <w:sz w:val="22"/>
          <w:szCs w:val="22"/>
          <w:lang w:val="es-ES_tradnl"/>
        </w:rPr>
        <w:t xml:space="preserve">de la editorial, el diseño de la marca es realizado por José Vial, arquitecto y profesor de la casa de estudios. Durante la formación se incorpora al equipo permanente de la editorial a Allan Browne también </w:t>
      </w:r>
      <w:r w:rsidRPr="001061A0">
        <w:rPr>
          <w:rFonts w:ascii="Arial" w:hAnsi="Arial" w:cs="Arial"/>
          <w:sz w:val="22"/>
          <w:szCs w:val="22"/>
          <w:lang w:val="es-ES_tradnl"/>
        </w:rPr>
        <w:lastRenderedPageBreak/>
        <w:t xml:space="preserve">arquitecto, quien </w:t>
      </w:r>
      <w:r w:rsidR="009E0ECE" w:rsidRPr="001061A0">
        <w:rPr>
          <w:rFonts w:ascii="Arial" w:hAnsi="Arial" w:cs="Arial"/>
          <w:sz w:val="22"/>
          <w:szCs w:val="22"/>
          <w:lang w:val="es-ES_tradnl"/>
        </w:rPr>
        <w:t>asumirá</w:t>
      </w:r>
      <w:r w:rsidRPr="001061A0">
        <w:rPr>
          <w:rFonts w:ascii="Arial" w:hAnsi="Arial" w:cs="Arial"/>
          <w:sz w:val="22"/>
          <w:szCs w:val="22"/>
          <w:lang w:val="es-ES_tradnl"/>
        </w:rPr>
        <w:t xml:space="preserve"> el rol de diseñador y luego de director de arte, quien se formará en el oficio a través de los distintos proyectos que desarrolla la editorial, comenzando a reclutar a estudiantes </w:t>
      </w:r>
      <w:r w:rsidR="00336CA3" w:rsidRPr="001061A0">
        <w:rPr>
          <w:rFonts w:ascii="Arial" w:hAnsi="Arial" w:cs="Arial"/>
          <w:sz w:val="22"/>
          <w:szCs w:val="22"/>
          <w:lang w:val="es-ES_tradnl"/>
        </w:rPr>
        <w:t>de Diseño</w:t>
      </w:r>
      <w:r w:rsidRPr="001061A0">
        <w:rPr>
          <w:rFonts w:ascii="Arial" w:hAnsi="Arial" w:cs="Arial"/>
          <w:sz w:val="22"/>
          <w:szCs w:val="22"/>
          <w:lang w:val="es-ES_tradnl"/>
        </w:rPr>
        <w:t>, los que darán un carácter gráfico y reconocible a la obras de la entidad (</w:t>
      </w:r>
      <w:r w:rsidR="008C1326" w:rsidRPr="001061A0">
        <w:rPr>
          <w:rFonts w:ascii="Arial" w:hAnsi="Arial" w:cs="Arial"/>
          <w:sz w:val="22"/>
          <w:szCs w:val="22"/>
          <w:lang w:val="es-ES_tradnl"/>
        </w:rPr>
        <w:t>Álvarez</w:t>
      </w:r>
      <w:r w:rsidRPr="001061A0">
        <w:rPr>
          <w:rFonts w:ascii="Arial" w:hAnsi="Arial" w:cs="Arial"/>
          <w:sz w:val="22"/>
          <w:szCs w:val="22"/>
          <w:lang w:val="es-ES_tradnl"/>
        </w:rPr>
        <w:t xml:space="preserve">, 2004). Se debe señalar que EUV es una editora sin capacidad impresora, durante el periodo se producirá un solo </w:t>
      </w:r>
      <w:r w:rsidR="00237440" w:rsidRPr="001061A0">
        <w:rPr>
          <w:rFonts w:ascii="Arial" w:hAnsi="Arial" w:cs="Arial"/>
          <w:sz w:val="22"/>
          <w:szCs w:val="22"/>
          <w:lang w:val="es-ES_tradnl"/>
        </w:rPr>
        <w:t>título</w:t>
      </w:r>
      <w:r w:rsidRPr="001061A0">
        <w:rPr>
          <w:rFonts w:ascii="Arial" w:hAnsi="Arial" w:cs="Arial"/>
          <w:sz w:val="22"/>
          <w:szCs w:val="22"/>
          <w:lang w:val="es-ES_tradnl"/>
        </w:rPr>
        <w:t xml:space="preserve"> en imprenta de la región, desarrollando en Santiago la mayoría de las impresiones y tirajes, </w:t>
      </w:r>
      <w:r w:rsidR="00690EFE" w:rsidRPr="001061A0">
        <w:rPr>
          <w:rFonts w:ascii="Arial" w:hAnsi="Arial" w:cs="Arial"/>
          <w:sz w:val="22"/>
          <w:szCs w:val="22"/>
          <w:lang w:val="es-ES_tradnl"/>
        </w:rPr>
        <w:t>siendo usual utilizar los</w:t>
      </w:r>
      <w:r w:rsidRPr="001061A0">
        <w:rPr>
          <w:rFonts w:ascii="Arial" w:hAnsi="Arial" w:cs="Arial"/>
          <w:sz w:val="22"/>
          <w:szCs w:val="22"/>
          <w:lang w:val="es-ES_tradnl"/>
        </w:rPr>
        <w:t xml:space="preserve"> talleres de Impresión de la Universidad Católica de Chile.</w:t>
      </w:r>
      <w:r w:rsidR="001566FD" w:rsidRPr="001061A0">
        <w:rPr>
          <w:rFonts w:ascii="Arial" w:hAnsi="Arial" w:cs="Arial"/>
          <w:sz w:val="22"/>
          <w:szCs w:val="22"/>
          <w:lang w:val="es-ES_tradnl"/>
        </w:rPr>
        <w:t xml:space="preserve"> </w:t>
      </w:r>
      <w:r w:rsidR="00CF4927" w:rsidRPr="001061A0">
        <w:rPr>
          <w:rFonts w:ascii="Arial" w:hAnsi="Arial" w:cs="Arial"/>
          <w:sz w:val="22"/>
          <w:szCs w:val="22"/>
        </w:rPr>
        <w:t xml:space="preserve">La articulación de la distribución se genera </w:t>
      </w:r>
      <w:r w:rsidRPr="001061A0">
        <w:rPr>
          <w:rFonts w:ascii="Arial" w:hAnsi="Arial" w:cs="Arial"/>
          <w:sz w:val="22"/>
          <w:szCs w:val="22"/>
        </w:rPr>
        <w:t>con el apoyo de la Universidad</w:t>
      </w:r>
      <w:r w:rsidR="00CF4927" w:rsidRPr="001061A0">
        <w:rPr>
          <w:rFonts w:ascii="Arial" w:hAnsi="Arial" w:cs="Arial"/>
          <w:sz w:val="22"/>
          <w:szCs w:val="22"/>
        </w:rPr>
        <w:t xml:space="preserve">, </w:t>
      </w:r>
      <w:r w:rsidR="00F70348" w:rsidRPr="001061A0">
        <w:rPr>
          <w:rFonts w:ascii="Arial" w:hAnsi="Arial" w:cs="Arial"/>
          <w:sz w:val="22"/>
          <w:szCs w:val="22"/>
        </w:rPr>
        <w:t xml:space="preserve">gracias a la facilitación del </w:t>
      </w:r>
      <w:r w:rsidRPr="001061A0">
        <w:rPr>
          <w:rFonts w:ascii="Arial" w:hAnsi="Arial" w:cs="Arial"/>
          <w:sz w:val="22"/>
          <w:szCs w:val="22"/>
        </w:rPr>
        <w:t>transporte que permite la circulación de los libros entre las imprentas de la capital, la editorial y los lugares de venta</w:t>
      </w:r>
      <w:r w:rsidR="005C241E" w:rsidRPr="001061A0">
        <w:rPr>
          <w:rFonts w:ascii="Arial" w:hAnsi="Arial" w:cs="Arial"/>
          <w:sz w:val="22"/>
          <w:szCs w:val="22"/>
        </w:rPr>
        <w:t xml:space="preserve">, por otra parte, </w:t>
      </w:r>
      <w:r w:rsidR="00CF4927" w:rsidRPr="001061A0">
        <w:rPr>
          <w:rFonts w:ascii="Arial" w:hAnsi="Arial" w:cs="Arial"/>
          <w:sz w:val="22"/>
          <w:szCs w:val="22"/>
        </w:rPr>
        <w:t xml:space="preserve">de gran utilidad será la promoción de </w:t>
      </w:r>
      <w:r w:rsidR="005C241E" w:rsidRPr="001061A0">
        <w:rPr>
          <w:rFonts w:ascii="Arial" w:hAnsi="Arial" w:cs="Arial"/>
          <w:sz w:val="22"/>
          <w:szCs w:val="22"/>
        </w:rPr>
        <w:t>las publicaciones a través del Canal de T</w:t>
      </w:r>
      <w:r w:rsidR="00CF4927" w:rsidRPr="001061A0">
        <w:rPr>
          <w:rFonts w:ascii="Arial" w:hAnsi="Arial" w:cs="Arial"/>
          <w:sz w:val="22"/>
          <w:szCs w:val="22"/>
        </w:rPr>
        <w:t xml:space="preserve">elevisión </w:t>
      </w:r>
      <w:r w:rsidR="005C241E" w:rsidRPr="001061A0">
        <w:rPr>
          <w:rFonts w:ascii="Arial" w:hAnsi="Arial" w:cs="Arial"/>
          <w:sz w:val="22"/>
          <w:szCs w:val="22"/>
        </w:rPr>
        <w:t>de la UCV</w:t>
      </w:r>
      <w:r w:rsidR="00560933" w:rsidRPr="001061A0">
        <w:rPr>
          <w:rStyle w:val="Refdenotaalpie"/>
          <w:rFonts w:ascii="Arial" w:hAnsi="Arial" w:cs="Arial"/>
          <w:sz w:val="22"/>
          <w:szCs w:val="22"/>
        </w:rPr>
        <w:footnoteReference w:id="5"/>
      </w:r>
      <w:r w:rsidR="005C241E" w:rsidRPr="001061A0">
        <w:rPr>
          <w:rFonts w:ascii="Arial" w:hAnsi="Arial" w:cs="Arial"/>
          <w:sz w:val="22"/>
          <w:szCs w:val="22"/>
        </w:rPr>
        <w:t xml:space="preserve"> </w:t>
      </w:r>
      <w:r w:rsidR="00CF4927" w:rsidRPr="001061A0">
        <w:rPr>
          <w:rFonts w:ascii="Arial" w:hAnsi="Arial" w:cs="Arial"/>
          <w:sz w:val="22"/>
          <w:szCs w:val="22"/>
        </w:rPr>
        <w:t>q</w:t>
      </w:r>
      <w:r w:rsidR="005C241E" w:rsidRPr="001061A0">
        <w:rPr>
          <w:rFonts w:ascii="Arial" w:hAnsi="Arial" w:cs="Arial"/>
          <w:sz w:val="22"/>
          <w:szCs w:val="22"/>
        </w:rPr>
        <w:t xml:space="preserve">ue en la época </w:t>
      </w:r>
      <w:r w:rsidRPr="001061A0">
        <w:rPr>
          <w:rFonts w:ascii="Arial" w:hAnsi="Arial" w:cs="Arial"/>
          <w:sz w:val="22"/>
          <w:szCs w:val="22"/>
        </w:rPr>
        <w:t xml:space="preserve">ya </w:t>
      </w:r>
      <w:r w:rsidR="005C241E" w:rsidRPr="001061A0">
        <w:rPr>
          <w:rFonts w:ascii="Arial" w:hAnsi="Arial" w:cs="Arial"/>
          <w:sz w:val="22"/>
          <w:szCs w:val="22"/>
        </w:rPr>
        <w:t>cubría</w:t>
      </w:r>
      <w:r w:rsidRPr="001061A0">
        <w:rPr>
          <w:rFonts w:ascii="Arial" w:hAnsi="Arial" w:cs="Arial"/>
          <w:sz w:val="22"/>
          <w:szCs w:val="22"/>
        </w:rPr>
        <w:t xml:space="preserve"> gran parte de</w:t>
      </w:r>
      <w:r w:rsidR="005C241E" w:rsidRPr="001061A0">
        <w:rPr>
          <w:rFonts w:ascii="Arial" w:hAnsi="Arial" w:cs="Arial"/>
          <w:sz w:val="22"/>
          <w:szCs w:val="22"/>
        </w:rPr>
        <w:t xml:space="preserve"> la zona central del país (</w:t>
      </w:r>
      <w:proofErr w:type="spellStart"/>
      <w:r w:rsidR="005C241E" w:rsidRPr="001061A0">
        <w:rPr>
          <w:rFonts w:ascii="Arial" w:hAnsi="Arial" w:cs="Arial"/>
          <w:sz w:val="22"/>
          <w:szCs w:val="22"/>
        </w:rPr>
        <w:t>Buono</w:t>
      </w:r>
      <w:proofErr w:type="spellEnd"/>
      <w:r w:rsidR="005C241E" w:rsidRPr="001061A0">
        <w:rPr>
          <w:rFonts w:ascii="Arial" w:hAnsi="Arial" w:cs="Arial"/>
          <w:sz w:val="22"/>
          <w:szCs w:val="22"/>
        </w:rPr>
        <w:t>-Core, 20</w:t>
      </w:r>
      <w:r w:rsidR="00F55C23" w:rsidRPr="001061A0">
        <w:rPr>
          <w:rFonts w:ascii="Arial" w:hAnsi="Arial" w:cs="Arial"/>
          <w:sz w:val="22"/>
          <w:szCs w:val="22"/>
        </w:rPr>
        <w:t>04</w:t>
      </w:r>
      <w:r w:rsidR="005C241E" w:rsidRPr="001061A0">
        <w:rPr>
          <w:rFonts w:ascii="Arial" w:hAnsi="Arial" w:cs="Arial"/>
          <w:sz w:val="22"/>
          <w:szCs w:val="22"/>
        </w:rPr>
        <w:t>)</w:t>
      </w:r>
      <w:r w:rsidRPr="001061A0">
        <w:rPr>
          <w:rFonts w:ascii="Arial" w:hAnsi="Arial" w:cs="Arial"/>
          <w:sz w:val="22"/>
          <w:szCs w:val="22"/>
        </w:rPr>
        <w:t>.</w:t>
      </w:r>
    </w:p>
    <w:p w14:paraId="2E7688BA" w14:textId="731B7C5A" w:rsidR="00234EE2" w:rsidRPr="00234EE2" w:rsidRDefault="00E012A1" w:rsidP="00234EE2">
      <w:pPr>
        <w:spacing w:line="276" w:lineRule="auto"/>
        <w:ind w:firstLine="720"/>
        <w:jc w:val="both"/>
        <w:rPr>
          <w:rFonts w:ascii="Arial" w:hAnsi="Arial" w:cs="Arial"/>
          <w:sz w:val="22"/>
          <w:szCs w:val="22"/>
        </w:rPr>
      </w:pPr>
      <w:r w:rsidRPr="001061A0">
        <w:rPr>
          <w:rFonts w:ascii="Arial" w:hAnsi="Arial" w:cs="Arial"/>
          <w:sz w:val="22"/>
          <w:szCs w:val="22"/>
        </w:rPr>
        <w:t xml:space="preserve">Durante </w:t>
      </w:r>
      <w:r w:rsidR="00750556" w:rsidRPr="001061A0">
        <w:rPr>
          <w:rFonts w:ascii="Arial" w:hAnsi="Arial" w:cs="Arial"/>
          <w:sz w:val="22"/>
          <w:szCs w:val="22"/>
        </w:rPr>
        <w:t>el mes de j</w:t>
      </w:r>
      <w:r w:rsidR="0040407B" w:rsidRPr="001061A0">
        <w:rPr>
          <w:rFonts w:ascii="Arial" w:hAnsi="Arial" w:cs="Arial"/>
          <w:sz w:val="22"/>
          <w:szCs w:val="22"/>
        </w:rPr>
        <w:t xml:space="preserve">unio </w:t>
      </w:r>
      <w:r w:rsidR="00750556" w:rsidRPr="001061A0">
        <w:rPr>
          <w:rFonts w:ascii="Arial" w:hAnsi="Arial" w:cs="Arial"/>
          <w:sz w:val="22"/>
          <w:szCs w:val="22"/>
        </w:rPr>
        <w:t xml:space="preserve">de </w:t>
      </w:r>
      <w:r w:rsidRPr="001061A0">
        <w:rPr>
          <w:rFonts w:ascii="Arial" w:hAnsi="Arial" w:cs="Arial"/>
          <w:sz w:val="22"/>
          <w:szCs w:val="22"/>
        </w:rPr>
        <w:t>1972 Molina realiza un viaje para establecer convenios de distribución en el extranjero</w:t>
      </w:r>
      <w:r w:rsidR="0040407B" w:rsidRPr="001061A0">
        <w:rPr>
          <w:rFonts w:ascii="Arial" w:hAnsi="Arial" w:cs="Arial"/>
          <w:sz w:val="22"/>
          <w:szCs w:val="22"/>
        </w:rPr>
        <w:t xml:space="preserve"> considerando en esta gira a Buenos Aires, Barcelona, Nueva York, </w:t>
      </w:r>
      <w:r w:rsidR="009E0ECE" w:rsidRPr="001061A0">
        <w:rPr>
          <w:rFonts w:ascii="Arial" w:hAnsi="Arial" w:cs="Arial"/>
          <w:sz w:val="22"/>
          <w:szCs w:val="22"/>
        </w:rPr>
        <w:t>México</w:t>
      </w:r>
      <w:r w:rsidR="0040407B" w:rsidRPr="001061A0">
        <w:rPr>
          <w:rFonts w:ascii="Arial" w:hAnsi="Arial" w:cs="Arial"/>
          <w:sz w:val="22"/>
          <w:szCs w:val="22"/>
        </w:rPr>
        <w:t xml:space="preserve">, </w:t>
      </w:r>
      <w:r w:rsidR="00336CA3" w:rsidRPr="001061A0">
        <w:rPr>
          <w:rFonts w:ascii="Arial" w:hAnsi="Arial" w:cs="Arial"/>
          <w:sz w:val="22"/>
          <w:szCs w:val="22"/>
        </w:rPr>
        <w:t xml:space="preserve">Caracas, Quito y Lima. </w:t>
      </w:r>
      <w:r w:rsidR="009E0ECE" w:rsidRPr="001061A0">
        <w:rPr>
          <w:rFonts w:ascii="Arial" w:hAnsi="Arial" w:cs="Arial"/>
          <w:sz w:val="22"/>
          <w:szCs w:val="22"/>
        </w:rPr>
        <w:t>Así</w:t>
      </w:r>
      <w:r w:rsidR="00336CA3" w:rsidRPr="001061A0">
        <w:rPr>
          <w:rFonts w:ascii="Arial" w:hAnsi="Arial" w:cs="Arial"/>
          <w:sz w:val="22"/>
          <w:szCs w:val="22"/>
        </w:rPr>
        <w:t xml:space="preserve"> se logran convenios con Editorial </w:t>
      </w:r>
      <w:proofErr w:type="spellStart"/>
      <w:r w:rsidR="00336CA3" w:rsidRPr="001061A0">
        <w:rPr>
          <w:rFonts w:ascii="Arial" w:hAnsi="Arial" w:cs="Arial"/>
          <w:sz w:val="22"/>
          <w:szCs w:val="22"/>
        </w:rPr>
        <w:t>Pomaire</w:t>
      </w:r>
      <w:proofErr w:type="spellEnd"/>
      <w:r w:rsidR="00336CA3" w:rsidRPr="001061A0">
        <w:rPr>
          <w:rFonts w:ascii="Arial" w:hAnsi="Arial" w:cs="Arial"/>
          <w:sz w:val="22"/>
          <w:szCs w:val="22"/>
        </w:rPr>
        <w:t xml:space="preserve"> </w:t>
      </w:r>
      <w:r w:rsidR="005918FC" w:rsidRPr="001061A0">
        <w:rPr>
          <w:rFonts w:ascii="Arial" w:hAnsi="Arial" w:cs="Arial"/>
          <w:sz w:val="22"/>
          <w:szCs w:val="22"/>
        </w:rPr>
        <w:t xml:space="preserve">de Barcelona, </w:t>
      </w:r>
      <w:r w:rsidR="00336CA3" w:rsidRPr="001061A0">
        <w:rPr>
          <w:rFonts w:ascii="Arial" w:hAnsi="Arial" w:cs="Arial"/>
          <w:sz w:val="22"/>
          <w:szCs w:val="22"/>
        </w:rPr>
        <w:t>para editar en España</w:t>
      </w:r>
      <w:r w:rsidR="003662DF" w:rsidRPr="001061A0">
        <w:rPr>
          <w:rFonts w:ascii="Arial" w:hAnsi="Arial" w:cs="Arial"/>
          <w:sz w:val="22"/>
          <w:szCs w:val="22"/>
        </w:rPr>
        <w:t xml:space="preserve"> y</w:t>
      </w:r>
      <w:r w:rsidR="00336CA3" w:rsidRPr="001061A0">
        <w:rPr>
          <w:rFonts w:ascii="Arial" w:hAnsi="Arial" w:cs="Arial"/>
          <w:sz w:val="22"/>
          <w:szCs w:val="22"/>
        </w:rPr>
        <w:t xml:space="preserve"> Argentina</w:t>
      </w:r>
      <w:r w:rsidR="003662DF" w:rsidRPr="001061A0">
        <w:rPr>
          <w:rFonts w:ascii="Arial" w:hAnsi="Arial" w:cs="Arial"/>
          <w:sz w:val="22"/>
          <w:szCs w:val="22"/>
        </w:rPr>
        <w:t>.</w:t>
      </w:r>
      <w:r w:rsidR="0040407B" w:rsidRPr="001061A0">
        <w:rPr>
          <w:rFonts w:ascii="Arial" w:hAnsi="Arial" w:cs="Arial"/>
          <w:sz w:val="22"/>
          <w:szCs w:val="22"/>
        </w:rPr>
        <w:t xml:space="preserve"> En el periodo posterior se realizar</w:t>
      </w:r>
      <w:r w:rsidR="005918FC" w:rsidRPr="001061A0">
        <w:rPr>
          <w:rFonts w:ascii="Arial" w:hAnsi="Arial" w:cs="Arial"/>
          <w:sz w:val="22"/>
          <w:szCs w:val="22"/>
        </w:rPr>
        <w:t>on</w:t>
      </w:r>
      <w:r w:rsidR="0040407B" w:rsidRPr="001061A0">
        <w:rPr>
          <w:rFonts w:ascii="Arial" w:hAnsi="Arial" w:cs="Arial"/>
          <w:sz w:val="22"/>
          <w:szCs w:val="22"/>
        </w:rPr>
        <w:t xml:space="preserve"> algunos envíos a Buenos Aires, e</w:t>
      </w:r>
      <w:r w:rsidR="00837B7E" w:rsidRPr="001061A0">
        <w:rPr>
          <w:rFonts w:ascii="Arial" w:hAnsi="Arial" w:cs="Arial"/>
          <w:sz w:val="22"/>
          <w:szCs w:val="22"/>
        </w:rPr>
        <w:t>ntre lo</w:t>
      </w:r>
      <w:r w:rsidRPr="001061A0">
        <w:rPr>
          <w:rFonts w:ascii="Arial" w:hAnsi="Arial" w:cs="Arial"/>
          <w:sz w:val="22"/>
          <w:szCs w:val="22"/>
        </w:rPr>
        <w:t xml:space="preserve">s </w:t>
      </w:r>
      <w:r w:rsidR="009E0ECE" w:rsidRPr="001061A0">
        <w:rPr>
          <w:rFonts w:ascii="Arial" w:hAnsi="Arial" w:cs="Arial"/>
          <w:sz w:val="22"/>
          <w:szCs w:val="22"/>
        </w:rPr>
        <w:t>títulos</w:t>
      </w:r>
      <w:r w:rsidRPr="001061A0">
        <w:rPr>
          <w:rFonts w:ascii="Arial" w:hAnsi="Arial" w:cs="Arial"/>
          <w:sz w:val="22"/>
          <w:szCs w:val="22"/>
        </w:rPr>
        <w:t xml:space="preserve"> que logran situarse</w:t>
      </w:r>
      <w:r w:rsidR="0040407B" w:rsidRPr="001061A0">
        <w:rPr>
          <w:rFonts w:ascii="Arial" w:hAnsi="Arial" w:cs="Arial"/>
          <w:sz w:val="22"/>
          <w:szCs w:val="22"/>
        </w:rPr>
        <w:t xml:space="preserve"> allí</w:t>
      </w:r>
      <w:r w:rsidRPr="001061A0">
        <w:rPr>
          <w:rFonts w:ascii="Arial" w:hAnsi="Arial" w:cs="Arial"/>
          <w:sz w:val="22"/>
          <w:szCs w:val="22"/>
        </w:rPr>
        <w:t xml:space="preserve"> podemos mencionar </w:t>
      </w:r>
      <w:r w:rsidR="00F55C23" w:rsidRPr="001061A0">
        <w:rPr>
          <w:rFonts w:ascii="Arial" w:hAnsi="Arial" w:cs="Arial"/>
          <w:sz w:val="22"/>
          <w:szCs w:val="22"/>
        </w:rPr>
        <w:t>“</w:t>
      </w:r>
      <w:r w:rsidRPr="001061A0">
        <w:rPr>
          <w:rFonts w:ascii="Arial" w:hAnsi="Arial" w:cs="Arial"/>
          <w:i/>
          <w:sz w:val="22"/>
          <w:szCs w:val="22"/>
        </w:rPr>
        <w:t>Marilyn Monroe</w:t>
      </w:r>
      <w:r w:rsidR="00F55C23" w:rsidRPr="001061A0">
        <w:rPr>
          <w:rFonts w:ascii="Arial" w:hAnsi="Arial" w:cs="Arial"/>
          <w:i/>
          <w:sz w:val="22"/>
          <w:szCs w:val="22"/>
        </w:rPr>
        <w:t xml:space="preserve"> que estas en el cielo”</w:t>
      </w:r>
      <w:r w:rsidR="0040407B" w:rsidRPr="001061A0">
        <w:rPr>
          <w:rFonts w:ascii="Arial" w:hAnsi="Arial" w:cs="Arial"/>
          <w:i/>
          <w:sz w:val="22"/>
          <w:szCs w:val="22"/>
        </w:rPr>
        <w:t xml:space="preserve"> </w:t>
      </w:r>
      <w:r w:rsidR="0040407B" w:rsidRPr="001061A0">
        <w:rPr>
          <w:rFonts w:ascii="Arial" w:hAnsi="Arial" w:cs="Arial"/>
          <w:sz w:val="22"/>
          <w:szCs w:val="22"/>
        </w:rPr>
        <w:t xml:space="preserve">de Alcalde, el que se </w:t>
      </w:r>
      <w:r w:rsidR="009E0ECE" w:rsidRPr="001061A0">
        <w:rPr>
          <w:rFonts w:ascii="Arial" w:hAnsi="Arial" w:cs="Arial"/>
          <w:sz w:val="22"/>
          <w:szCs w:val="22"/>
        </w:rPr>
        <w:t>convertirá</w:t>
      </w:r>
      <w:r w:rsidR="0040407B" w:rsidRPr="001061A0">
        <w:rPr>
          <w:rFonts w:ascii="Arial" w:hAnsi="Arial" w:cs="Arial"/>
          <w:sz w:val="22"/>
          <w:szCs w:val="22"/>
        </w:rPr>
        <w:t xml:space="preserve"> en</w:t>
      </w:r>
      <w:r w:rsidRPr="001061A0">
        <w:rPr>
          <w:rFonts w:ascii="Arial" w:hAnsi="Arial" w:cs="Arial"/>
          <w:sz w:val="22"/>
          <w:szCs w:val="22"/>
        </w:rPr>
        <w:t xml:space="preserve"> un libro de culto en Argentina</w:t>
      </w:r>
      <w:r w:rsidR="0040407B" w:rsidRPr="001061A0">
        <w:rPr>
          <w:rFonts w:ascii="Arial" w:hAnsi="Arial" w:cs="Arial"/>
          <w:sz w:val="22"/>
          <w:szCs w:val="22"/>
        </w:rPr>
        <w:t xml:space="preserve"> gracias a su apuesta visual</w:t>
      </w:r>
      <w:r w:rsidR="00480323" w:rsidRPr="001061A0">
        <w:rPr>
          <w:rFonts w:ascii="Arial" w:hAnsi="Arial" w:cs="Arial"/>
          <w:sz w:val="22"/>
          <w:szCs w:val="22"/>
        </w:rPr>
        <w:t xml:space="preserve">. La venta y compra de derechos de edición permitió a la Editorial poner en circulación parte de su producción en el extranjero, y además comenzar a traducir algunos </w:t>
      </w:r>
      <w:r w:rsidR="009E0ECE" w:rsidRPr="001061A0">
        <w:rPr>
          <w:rFonts w:ascii="Arial" w:hAnsi="Arial" w:cs="Arial"/>
          <w:sz w:val="22"/>
          <w:szCs w:val="22"/>
        </w:rPr>
        <w:t>títulos</w:t>
      </w:r>
      <w:r w:rsidR="00480323" w:rsidRPr="001061A0">
        <w:rPr>
          <w:rFonts w:ascii="Arial" w:hAnsi="Arial" w:cs="Arial"/>
          <w:sz w:val="22"/>
          <w:szCs w:val="22"/>
        </w:rPr>
        <w:t xml:space="preserve"> al español como el caso de Jakobson. Por ejemplo, a partir de la primera edición de </w:t>
      </w:r>
      <w:r w:rsidR="00480323" w:rsidRPr="001061A0">
        <w:rPr>
          <w:rFonts w:ascii="Arial" w:hAnsi="Arial" w:cs="Arial"/>
          <w:i/>
          <w:sz w:val="22"/>
          <w:szCs w:val="22"/>
        </w:rPr>
        <w:t xml:space="preserve">Cómo leer al Pato Donald </w:t>
      </w:r>
      <w:r w:rsidR="00480323" w:rsidRPr="001061A0">
        <w:rPr>
          <w:rFonts w:ascii="Arial" w:hAnsi="Arial" w:cs="Arial"/>
          <w:sz w:val="22"/>
          <w:szCs w:val="22"/>
        </w:rPr>
        <w:t>se gestiona la venta de derechos del mismo en Italia y Francia.</w:t>
      </w:r>
      <w:r w:rsidR="00480323" w:rsidRPr="001061A0">
        <w:rPr>
          <w:rFonts w:ascii="Arial" w:hAnsi="Arial" w:cs="Arial"/>
          <w:i/>
          <w:sz w:val="22"/>
          <w:szCs w:val="22"/>
        </w:rPr>
        <w:t xml:space="preserve"> </w:t>
      </w:r>
      <w:r w:rsidR="00480323" w:rsidRPr="001061A0">
        <w:rPr>
          <w:rFonts w:ascii="Arial" w:hAnsi="Arial" w:cs="Arial"/>
          <w:sz w:val="22"/>
          <w:szCs w:val="22"/>
        </w:rPr>
        <w:t>En Barcelona se alcanzará a publicar “</w:t>
      </w:r>
      <w:r w:rsidR="00480323" w:rsidRPr="001061A0">
        <w:rPr>
          <w:rFonts w:ascii="Arial" w:hAnsi="Arial" w:cs="Arial"/>
          <w:i/>
          <w:sz w:val="22"/>
          <w:szCs w:val="22"/>
        </w:rPr>
        <w:t xml:space="preserve">La Historia de la Novela Latinoamericana” </w:t>
      </w:r>
      <w:r w:rsidR="00480323" w:rsidRPr="001061A0">
        <w:rPr>
          <w:rFonts w:ascii="Arial" w:hAnsi="Arial" w:cs="Arial"/>
          <w:sz w:val="22"/>
          <w:szCs w:val="22"/>
        </w:rPr>
        <w:t xml:space="preserve">a través del convenio con </w:t>
      </w:r>
      <w:proofErr w:type="spellStart"/>
      <w:r w:rsidR="00480323" w:rsidRPr="001061A0">
        <w:rPr>
          <w:rFonts w:ascii="Arial" w:hAnsi="Arial" w:cs="Arial"/>
          <w:sz w:val="22"/>
          <w:szCs w:val="22"/>
        </w:rPr>
        <w:t>Pomaire</w:t>
      </w:r>
      <w:proofErr w:type="spellEnd"/>
      <w:r w:rsidR="00480323" w:rsidRPr="001061A0">
        <w:rPr>
          <w:rFonts w:ascii="Arial" w:hAnsi="Arial" w:cs="Arial"/>
          <w:sz w:val="22"/>
          <w:szCs w:val="22"/>
        </w:rPr>
        <w:t>.</w:t>
      </w:r>
    </w:p>
    <w:p w14:paraId="2A791016" w14:textId="77777777" w:rsidR="00AA7EC6" w:rsidRPr="001061A0" w:rsidRDefault="00AA7EC6" w:rsidP="001061A0">
      <w:pPr>
        <w:spacing w:line="276" w:lineRule="auto"/>
        <w:jc w:val="both"/>
        <w:rPr>
          <w:rFonts w:ascii="Arial" w:hAnsi="Arial" w:cs="Arial"/>
          <w:b/>
          <w:bCs/>
          <w:sz w:val="22"/>
          <w:szCs w:val="22"/>
        </w:rPr>
      </w:pPr>
    </w:p>
    <w:p w14:paraId="7EFB62D5" w14:textId="007E8FB9" w:rsidR="00AA7EC6" w:rsidRDefault="00333E5B" w:rsidP="001061A0">
      <w:pPr>
        <w:spacing w:line="276" w:lineRule="auto"/>
        <w:jc w:val="both"/>
        <w:rPr>
          <w:rFonts w:ascii="Arial" w:hAnsi="Arial" w:cs="Arial"/>
          <w:b/>
          <w:bCs/>
          <w:sz w:val="22"/>
          <w:szCs w:val="22"/>
        </w:rPr>
      </w:pPr>
      <w:r w:rsidRPr="001061A0">
        <w:rPr>
          <w:rFonts w:ascii="Arial" w:hAnsi="Arial" w:cs="Arial"/>
          <w:b/>
          <w:bCs/>
          <w:sz w:val="22"/>
          <w:szCs w:val="22"/>
        </w:rPr>
        <w:t xml:space="preserve">El </w:t>
      </w:r>
      <w:r w:rsidR="00EA485C" w:rsidRPr="001061A0">
        <w:rPr>
          <w:rFonts w:ascii="Arial" w:hAnsi="Arial" w:cs="Arial"/>
          <w:b/>
          <w:bCs/>
          <w:sz w:val="22"/>
          <w:szCs w:val="22"/>
        </w:rPr>
        <w:t xml:space="preserve">Cabro Choro, </w:t>
      </w:r>
      <w:r w:rsidR="000D3F03" w:rsidRPr="001061A0">
        <w:rPr>
          <w:rFonts w:ascii="Arial" w:hAnsi="Arial" w:cs="Arial"/>
          <w:b/>
          <w:bCs/>
          <w:sz w:val="22"/>
          <w:szCs w:val="22"/>
        </w:rPr>
        <w:t xml:space="preserve">el </w:t>
      </w:r>
      <w:r w:rsidR="00AC7886" w:rsidRPr="001061A0">
        <w:rPr>
          <w:rFonts w:ascii="Arial" w:hAnsi="Arial" w:cs="Arial"/>
          <w:b/>
          <w:bCs/>
          <w:sz w:val="22"/>
          <w:szCs w:val="22"/>
        </w:rPr>
        <w:t xml:space="preserve">Pato Donald y </w:t>
      </w:r>
      <w:r w:rsidR="00CF4927" w:rsidRPr="001061A0">
        <w:rPr>
          <w:rFonts w:ascii="Arial" w:hAnsi="Arial" w:cs="Arial"/>
          <w:b/>
          <w:bCs/>
          <w:sz w:val="22"/>
          <w:szCs w:val="22"/>
        </w:rPr>
        <w:t>Marilyn Monroe</w:t>
      </w:r>
      <w:r w:rsidR="00AC7886" w:rsidRPr="001061A0">
        <w:rPr>
          <w:rFonts w:ascii="Arial" w:hAnsi="Arial" w:cs="Arial"/>
          <w:b/>
          <w:bCs/>
          <w:sz w:val="22"/>
          <w:szCs w:val="22"/>
        </w:rPr>
        <w:t>.</w:t>
      </w:r>
    </w:p>
    <w:p w14:paraId="125C5C8A" w14:textId="77777777" w:rsidR="00234EE2" w:rsidRPr="001061A0" w:rsidRDefault="00234EE2" w:rsidP="001061A0">
      <w:pPr>
        <w:spacing w:line="276" w:lineRule="auto"/>
        <w:jc w:val="both"/>
        <w:rPr>
          <w:rFonts w:ascii="Arial" w:hAnsi="Arial" w:cs="Arial"/>
          <w:sz w:val="22"/>
          <w:szCs w:val="22"/>
        </w:rPr>
      </w:pPr>
    </w:p>
    <w:p w14:paraId="5B01A43B" w14:textId="0BFB166D" w:rsidR="001801B7" w:rsidRDefault="00BE5E49" w:rsidP="001061A0">
      <w:pPr>
        <w:spacing w:line="276" w:lineRule="auto"/>
        <w:ind w:firstLine="708"/>
        <w:jc w:val="both"/>
        <w:rPr>
          <w:rFonts w:ascii="Arial" w:hAnsi="Arial" w:cs="Arial"/>
          <w:sz w:val="22"/>
          <w:szCs w:val="22"/>
          <w:lang w:val="es-ES"/>
        </w:rPr>
      </w:pPr>
      <w:r w:rsidRPr="001061A0">
        <w:rPr>
          <w:rFonts w:ascii="Arial" w:hAnsi="Arial" w:cs="Arial"/>
          <w:sz w:val="22"/>
          <w:szCs w:val="22"/>
        </w:rPr>
        <w:t xml:space="preserve">Entre 1972 y 1973, </w:t>
      </w:r>
      <w:r w:rsidR="009D30DB" w:rsidRPr="001061A0">
        <w:rPr>
          <w:rFonts w:ascii="Arial" w:hAnsi="Arial" w:cs="Arial"/>
          <w:sz w:val="22"/>
          <w:szCs w:val="22"/>
        </w:rPr>
        <w:t>se va</w:t>
      </w:r>
      <w:r w:rsidRPr="001061A0">
        <w:rPr>
          <w:rFonts w:ascii="Arial" w:hAnsi="Arial" w:cs="Arial"/>
          <w:sz w:val="22"/>
          <w:szCs w:val="22"/>
        </w:rPr>
        <w:t xml:space="preserve"> consolidando el proyecto</w:t>
      </w:r>
      <w:r w:rsidR="00F53172" w:rsidRPr="001061A0">
        <w:rPr>
          <w:rFonts w:ascii="Arial" w:hAnsi="Arial" w:cs="Arial"/>
          <w:sz w:val="22"/>
          <w:szCs w:val="22"/>
        </w:rPr>
        <w:t xml:space="preserve"> </w:t>
      </w:r>
      <w:r w:rsidR="009D30DB" w:rsidRPr="001061A0">
        <w:rPr>
          <w:rFonts w:ascii="Arial" w:hAnsi="Arial" w:cs="Arial"/>
          <w:sz w:val="22"/>
          <w:szCs w:val="22"/>
        </w:rPr>
        <w:t>el cual</w:t>
      </w:r>
      <w:r w:rsidR="00F53172" w:rsidRPr="001061A0">
        <w:rPr>
          <w:rFonts w:ascii="Arial" w:hAnsi="Arial" w:cs="Arial"/>
          <w:sz w:val="22"/>
          <w:szCs w:val="22"/>
        </w:rPr>
        <w:t xml:space="preserve"> ya es reconocido en el país</w:t>
      </w:r>
      <w:r w:rsidRPr="001061A0">
        <w:rPr>
          <w:rFonts w:ascii="Arial" w:hAnsi="Arial" w:cs="Arial"/>
          <w:sz w:val="22"/>
          <w:szCs w:val="22"/>
        </w:rPr>
        <w:t xml:space="preserve">, </w:t>
      </w:r>
      <w:r w:rsidR="009D30DB" w:rsidRPr="001061A0">
        <w:rPr>
          <w:rFonts w:ascii="Arial" w:hAnsi="Arial" w:cs="Arial"/>
          <w:sz w:val="22"/>
          <w:szCs w:val="22"/>
        </w:rPr>
        <w:t>Allard señala en sus memorias de la Reforma acerca del trabajo de la editorial “</w:t>
      </w:r>
      <w:r w:rsidR="009D30DB" w:rsidRPr="001061A0">
        <w:rPr>
          <w:rFonts w:ascii="Arial" w:hAnsi="Arial" w:cs="Arial"/>
          <w:i/>
          <w:sz w:val="22"/>
          <w:szCs w:val="22"/>
        </w:rPr>
        <w:t xml:space="preserve">proyectaron desde Valparaíso, a Chile y al exterior autores aun poco difundidos en esa época” </w:t>
      </w:r>
      <w:r w:rsidR="009D30DB" w:rsidRPr="001061A0">
        <w:rPr>
          <w:rFonts w:ascii="Arial" w:hAnsi="Arial" w:cs="Arial"/>
          <w:sz w:val="22"/>
          <w:szCs w:val="22"/>
        </w:rPr>
        <w:t>(Allard, 2002</w:t>
      </w:r>
      <w:r w:rsidR="005918FC" w:rsidRPr="001061A0">
        <w:rPr>
          <w:rFonts w:ascii="Arial" w:hAnsi="Arial" w:cs="Arial"/>
          <w:sz w:val="22"/>
          <w:szCs w:val="22"/>
        </w:rPr>
        <w:t>, p. 143</w:t>
      </w:r>
      <w:r w:rsidR="009D30DB" w:rsidRPr="001061A0">
        <w:rPr>
          <w:rFonts w:ascii="Arial" w:hAnsi="Arial" w:cs="Arial"/>
          <w:sz w:val="22"/>
          <w:szCs w:val="22"/>
        </w:rPr>
        <w:t xml:space="preserve">), </w:t>
      </w:r>
      <w:r w:rsidR="00480323" w:rsidRPr="001061A0">
        <w:rPr>
          <w:rFonts w:ascii="Arial" w:hAnsi="Arial" w:cs="Arial"/>
          <w:bCs/>
          <w:sz w:val="22"/>
          <w:szCs w:val="22"/>
        </w:rPr>
        <w:t xml:space="preserve">Molina </w:t>
      </w:r>
      <w:r w:rsidR="00480F95" w:rsidRPr="001061A0">
        <w:rPr>
          <w:rFonts w:ascii="Arial" w:hAnsi="Arial" w:cs="Arial"/>
          <w:bCs/>
          <w:sz w:val="22"/>
          <w:szCs w:val="22"/>
        </w:rPr>
        <w:t>se refiere al momento de la editorial en este periodo</w:t>
      </w:r>
      <w:r w:rsidR="004B7C9D" w:rsidRPr="001061A0">
        <w:rPr>
          <w:rFonts w:ascii="Arial" w:hAnsi="Arial" w:cs="Arial"/>
          <w:bCs/>
          <w:sz w:val="22"/>
          <w:szCs w:val="22"/>
        </w:rPr>
        <w:t>:</w:t>
      </w:r>
      <w:r w:rsidR="00480323" w:rsidRPr="001061A0">
        <w:rPr>
          <w:rFonts w:ascii="Arial" w:hAnsi="Arial" w:cs="Arial"/>
          <w:bCs/>
          <w:i/>
          <w:sz w:val="22"/>
          <w:szCs w:val="22"/>
        </w:rPr>
        <w:t xml:space="preserve"> “la editorial tenía libertad, lo segundo es la amplitud, </w:t>
      </w:r>
      <w:r w:rsidR="009E0ECE" w:rsidRPr="001061A0">
        <w:rPr>
          <w:rFonts w:ascii="Arial" w:hAnsi="Arial" w:cs="Arial"/>
          <w:bCs/>
          <w:i/>
          <w:sz w:val="22"/>
          <w:szCs w:val="22"/>
        </w:rPr>
        <w:t>publicábamos</w:t>
      </w:r>
      <w:r w:rsidR="005918FC" w:rsidRPr="001061A0">
        <w:rPr>
          <w:rFonts w:ascii="Arial" w:hAnsi="Arial" w:cs="Arial"/>
          <w:bCs/>
          <w:i/>
          <w:sz w:val="22"/>
          <w:szCs w:val="22"/>
        </w:rPr>
        <w:t xml:space="preserve"> poesía y ensayos,</w:t>
      </w:r>
      <w:r w:rsidR="00480323" w:rsidRPr="001061A0">
        <w:rPr>
          <w:rFonts w:ascii="Arial" w:hAnsi="Arial" w:cs="Arial"/>
          <w:bCs/>
          <w:i/>
          <w:sz w:val="22"/>
          <w:szCs w:val="22"/>
        </w:rPr>
        <w:t xml:space="preserve"> esa apertura en la parte comercial, y esa intencionalidad de transformarse en un elemento integrado a la universidad, que habilita a los profesores universitarios a hablar hacia fuera</w:t>
      </w:r>
      <w:r w:rsidR="005918FC" w:rsidRPr="001061A0">
        <w:rPr>
          <w:rFonts w:ascii="Arial" w:hAnsi="Arial" w:cs="Arial"/>
          <w:bCs/>
          <w:i/>
          <w:sz w:val="22"/>
          <w:szCs w:val="22"/>
        </w:rPr>
        <w:t xml:space="preserve"> nos diferenciaba</w:t>
      </w:r>
      <w:r w:rsidR="00480323" w:rsidRPr="001061A0">
        <w:rPr>
          <w:rFonts w:ascii="Arial" w:hAnsi="Arial" w:cs="Arial"/>
          <w:bCs/>
          <w:i/>
          <w:sz w:val="22"/>
          <w:szCs w:val="22"/>
        </w:rPr>
        <w:t>”.</w:t>
      </w:r>
      <w:r w:rsidR="006D7CDE" w:rsidRPr="001061A0">
        <w:rPr>
          <w:rFonts w:ascii="Arial" w:hAnsi="Arial" w:cs="Arial"/>
          <w:sz w:val="22"/>
          <w:szCs w:val="22"/>
        </w:rPr>
        <w:t xml:space="preserve"> V</w:t>
      </w:r>
      <w:r w:rsidR="009E0ECE" w:rsidRPr="001061A0">
        <w:rPr>
          <w:rFonts w:ascii="Arial" w:hAnsi="Arial" w:cs="Arial"/>
          <w:sz w:val="22"/>
          <w:szCs w:val="22"/>
        </w:rPr>
        <w:t xml:space="preserve">ale la pena </w:t>
      </w:r>
      <w:r w:rsidR="009D30DB" w:rsidRPr="001061A0">
        <w:rPr>
          <w:rFonts w:ascii="Arial" w:hAnsi="Arial" w:cs="Arial"/>
          <w:sz w:val="22"/>
          <w:szCs w:val="22"/>
        </w:rPr>
        <w:t>mencionar</w:t>
      </w:r>
      <w:r w:rsidR="009E0ECE" w:rsidRPr="001061A0">
        <w:rPr>
          <w:rFonts w:ascii="Arial" w:hAnsi="Arial" w:cs="Arial"/>
          <w:sz w:val="22"/>
          <w:szCs w:val="22"/>
        </w:rPr>
        <w:t xml:space="preserve"> como </w:t>
      </w:r>
      <w:r w:rsidR="006D7CDE" w:rsidRPr="001061A0">
        <w:rPr>
          <w:rFonts w:ascii="Arial" w:hAnsi="Arial" w:cs="Arial"/>
          <w:sz w:val="22"/>
          <w:szCs w:val="22"/>
        </w:rPr>
        <w:t>la cola</w:t>
      </w:r>
      <w:r w:rsidR="009D30DB" w:rsidRPr="001061A0">
        <w:rPr>
          <w:rFonts w:ascii="Arial" w:hAnsi="Arial" w:cs="Arial"/>
          <w:sz w:val="22"/>
          <w:szCs w:val="22"/>
        </w:rPr>
        <w:t xml:space="preserve">boración y guía entre el editor, </w:t>
      </w:r>
      <w:r w:rsidR="006D7CDE" w:rsidRPr="001061A0">
        <w:rPr>
          <w:rFonts w:ascii="Arial" w:hAnsi="Arial" w:cs="Arial"/>
          <w:sz w:val="22"/>
          <w:szCs w:val="22"/>
        </w:rPr>
        <w:t xml:space="preserve">su equipo de trabajo </w:t>
      </w:r>
      <w:r w:rsidR="009D30DB" w:rsidRPr="001061A0">
        <w:rPr>
          <w:rFonts w:ascii="Arial" w:hAnsi="Arial" w:cs="Arial"/>
          <w:sz w:val="22"/>
          <w:szCs w:val="22"/>
        </w:rPr>
        <w:t xml:space="preserve">en conjunto </w:t>
      </w:r>
      <w:r w:rsidR="006D7CDE" w:rsidRPr="001061A0">
        <w:rPr>
          <w:rFonts w:ascii="Arial" w:hAnsi="Arial" w:cs="Arial"/>
          <w:sz w:val="22"/>
          <w:szCs w:val="22"/>
        </w:rPr>
        <w:t>con los distintos autores que publican en EUV</w:t>
      </w:r>
      <w:r w:rsidR="009D30DB" w:rsidRPr="001061A0">
        <w:rPr>
          <w:rFonts w:ascii="Arial" w:hAnsi="Arial" w:cs="Arial"/>
          <w:sz w:val="22"/>
          <w:szCs w:val="22"/>
        </w:rPr>
        <w:t>,</w:t>
      </w:r>
      <w:r w:rsidR="00EA485C" w:rsidRPr="001061A0">
        <w:rPr>
          <w:rFonts w:ascii="Arial" w:hAnsi="Arial" w:cs="Arial"/>
          <w:sz w:val="22"/>
          <w:szCs w:val="22"/>
        </w:rPr>
        <w:t xml:space="preserve"> generan un </w:t>
      </w:r>
      <w:r w:rsidR="005918FC" w:rsidRPr="001061A0">
        <w:rPr>
          <w:rFonts w:ascii="Arial" w:hAnsi="Arial" w:cs="Arial"/>
          <w:sz w:val="22"/>
          <w:szCs w:val="22"/>
        </w:rPr>
        <w:t xml:space="preserve">interesante proceso </w:t>
      </w:r>
      <w:r w:rsidR="00EA485C" w:rsidRPr="001061A0">
        <w:rPr>
          <w:rFonts w:ascii="Arial" w:hAnsi="Arial" w:cs="Arial"/>
          <w:sz w:val="22"/>
          <w:szCs w:val="22"/>
        </w:rPr>
        <w:t>creativo</w:t>
      </w:r>
      <w:r w:rsidR="006D7CDE" w:rsidRPr="001061A0">
        <w:rPr>
          <w:rFonts w:ascii="Arial" w:hAnsi="Arial" w:cs="Arial"/>
          <w:sz w:val="22"/>
          <w:szCs w:val="22"/>
        </w:rPr>
        <w:t xml:space="preserve">, por ejemplo, </w:t>
      </w:r>
      <w:r w:rsidR="009D30DB" w:rsidRPr="001061A0">
        <w:rPr>
          <w:rFonts w:ascii="Arial" w:hAnsi="Arial" w:cs="Arial"/>
          <w:sz w:val="22"/>
          <w:szCs w:val="22"/>
        </w:rPr>
        <w:t>Raúl</w:t>
      </w:r>
      <w:r w:rsidR="006D7CDE" w:rsidRPr="001061A0">
        <w:rPr>
          <w:rFonts w:ascii="Arial" w:hAnsi="Arial" w:cs="Arial"/>
          <w:sz w:val="22"/>
          <w:szCs w:val="22"/>
        </w:rPr>
        <w:t xml:space="preserve"> Allard recuerda </w:t>
      </w:r>
      <w:r w:rsidR="006D7CDE" w:rsidRPr="001061A0">
        <w:rPr>
          <w:rFonts w:ascii="Arial" w:hAnsi="Arial" w:cs="Arial"/>
          <w:i/>
          <w:sz w:val="22"/>
          <w:szCs w:val="22"/>
        </w:rPr>
        <w:t>“una de las experiencias más singulares que he vivido es haber participado, un sábado en la tarde , en la casa de Renzo en Viña del Mar, en una festiva discusión en que</w:t>
      </w:r>
      <w:r w:rsidR="00560933" w:rsidRPr="001061A0">
        <w:rPr>
          <w:rFonts w:ascii="Arial" w:hAnsi="Arial" w:cs="Arial"/>
          <w:i/>
          <w:sz w:val="22"/>
          <w:szCs w:val="22"/>
        </w:rPr>
        <w:t xml:space="preserve"> Lukas y Oscar Luis imaginaban La Galla Caballa, el Cabro Choro</w:t>
      </w:r>
      <w:r w:rsidR="006D7CDE" w:rsidRPr="001061A0">
        <w:rPr>
          <w:rFonts w:ascii="Arial" w:hAnsi="Arial" w:cs="Arial"/>
          <w:i/>
          <w:sz w:val="22"/>
          <w:szCs w:val="22"/>
        </w:rPr>
        <w:t xml:space="preserve">, y otros extraños </w:t>
      </w:r>
      <w:r w:rsidR="00CD1D7D" w:rsidRPr="001061A0">
        <w:rPr>
          <w:rFonts w:ascii="Arial" w:hAnsi="Arial" w:cs="Arial"/>
          <w:i/>
          <w:sz w:val="22"/>
          <w:szCs w:val="22"/>
        </w:rPr>
        <w:t>híbridos</w:t>
      </w:r>
      <w:r w:rsidR="006D7CDE" w:rsidRPr="001061A0">
        <w:rPr>
          <w:rFonts w:ascii="Arial" w:hAnsi="Arial" w:cs="Arial"/>
          <w:i/>
          <w:sz w:val="22"/>
          <w:szCs w:val="22"/>
        </w:rPr>
        <w:t xml:space="preserve"> del lenguaje cotidiano, que </w:t>
      </w:r>
      <w:r w:rsidR="00EA485C" w:rsidRPr="001061A0">
        <w:rPr>
          <w:rFonts w:ascii="Arial" w:hAnsi="Arial" w:cs="Arial"/>
          <w:i/>
          <w:sz w:val="22"/>
          <w:szCs w:val="22"/>
        </w:rPr>
        <w:t>se personificaron luego en el Bestiario” (Allard, 2002</w:t>
      </w:r>
      <w:r w:rsidR="005918FC" w:rsidRPr="001061A0">
        <w:rPr>
          <w:rFonts w:ascii="Arial" w:hAnsi="Arial" w:cs="Arial"/>
          <w:i/>
          <w:sz w:val="22"/>
          <w:szCs w:val="22"/>
        </w:rPr>
        <w:t>, p. 144</w:t>
      </w:r>
      <w:r w:rsidR="00EA485C" w:rsidRPr="001061A0">
        <w:rPr>
          <w:rFonts w:ascii="Arial" w:hAnsi="Arial" w:cs="Arial"/>
          <w:i/>
          <w:sz w:val="22"/>
          <w:szCs w:val="22"/>
        </w:rPr>
        <w:t>).</w:t>
      </w:r>
      <w:r w:rsidR="006D7CDE" w:rsidRPr="001061A0">
        <w:rPr>
          <w:rFonts w:ascii="Arial" w:hAnsi="Arial" w:cs="Arial"/>
          <w:i/>
          <w:sz w:val="22"/>
          <w:szCs w:val="22"/>
        </w:rPr>
        <w:t xml:space="preserve"> </w:t>
      </w:r>
      <w:r w:rsidR="00E91105" w:rsidRPr="001061A0">
        <w:rPr>
          <w:rFonts w:ascii="Arial" w:hAnsi="Arial" w:cs="Arial"/>
          <w:sz w:val="22"/>
          <w:szCs w:val="22"/>
          <w:lang w:val="es-ES"/>
        </w:rPr>
        <w:t xml:space="preserve">En el caso de </w:t>
      </w:r>
      <w:r w:rsidR="00560933" w:rsidRPr="001061A0">
        <w:rPr>
          <w:rFonts w:ascii="Arial" w:hAnsi="Arial" w:cs="Arial"/>
          <w:i/>
          <w:sz w:val="22"/>
          <w:szCs w:val="22"/>
          <w:lang w:val="es-ES"/>
        </w:rPr>
        <w:t>Para</w:t>
      </w:r>
      <w:r w:rsidR="00E91105" w:rsidRPr="001061A0">
        <w:rPr>
          <w:rFonts w:ascii="Arial" w:hAnsi="Arial" w:cs="Arial"/>
          <w:i/>
          <w:sz w:val="22"/>
          <w:szCs w:val="22"/>
          <w:lang w:val="es-ES"/>
        </w:rPr>
        <w:t xml:space="preserve"> Leer al Pato Donald</w:t>
      </w:r>
      <w:r w:rsidR="00E91105" w:rsidRPr="001061A0">
        <w:rPr>
          <w:rFonts w:ascii="Arial" w:hAnsi="Arial" w:cs="Arial"/>
          <w:sz w:val="22"/>
          <w:szCs w:val="22"/>
          <w:lang w:val="es-ES"/>
        </w:rPr>
        <w:t xml:space="preserve">, Ariel Dorfman pasó 10 días terminándolo en casa de Molina, mientras Allan y Oscar </w:t>
      </w:r>
      <w:r w:rsidR="00E91105" w:rsidRPr="001061A0">
        <w:rPr>
          <w:rFonts w:ascii="Arial" w:hAnsi="Arial" w:cs="Arial"/>
          <w:sz w:val="22"/>
          <w:szCs w:val="22"/>
          <w:lang w:val="es-ES"/>
        </w:rPr>
        <w:lastRenderedPageBreak/>
        <w:t xml:space="preserve">Luis </w:t>
      </w:r>
      <w:r w:rsidR="00A37DA5" w:rsidRPr="001061A0">
        <w:rPr>
          <w:rFonts w:ascii="Arial" w:hAnsi="Arial" w:cs="Arial"/>
          <w:sz w:val="22"/>
          <w:szCs w:val="22"/>
          <w:lang w:val="es-ES"/>
        </w:rPr>
        <w:t>desarrollaban la portada y preparaban las imágenes y reproducciones de las caricaturas de Disney que estarán dentro de la publicación</w:t>
      </w:r>
      <w:r w:rsidR="00E91105" w:rsidRPr="001061A0">
        <w:rPr>
          <w:rFonts w:ascii="Arial" w:hAnsi="Arial" w:cs="Arial"/>
          <w:sz w:val="22"/>
          <w:szCs w:val="22"/>
          <w:lang w:val="es-ES"/>
        </w:rPr>
        <w:t>.</w:t>
      </w:r>
    </w:p>
    <w:p w14:paraId="3A97F8FD" w14:textId="77777777" w:rsidR="00253421" w:rsidRDefault="00253421" w:rsidP="001061A0">
      <w:pPr>
        <w:spacing w:line="276" w:lineRule="auto"/>
        <w:ind w:firstLine="708"/>
        <w:jc w:val="both"/>
        <w:rPr>
          <w:rFonts w:ascii="Arial" w:hAnsi="Arial" w:cs="Arial"/>
          <w:sz w:val="22"/>
          <w:szCs w:val="22"/>
          <w:lang w:val="es-ES"/>
        </w:rPr>
      </w:pPr>
    </w:p>
    <w:p w14:paraId="7A38466B" w14:textId="37F4FBE0" w:rsidR="00234EE2" w:rsidRDefault="00AE0D50" w:rsidP="001061A0">
      <w:pPr>
        <w:spacing w:line="276" w:lineRule="auto"/>
        <w:ind w:firstLine="708"/>
        <w:jc w:val="both"/>
        <w:rPr>
          <w:rFonts w:ascii="Arial" w:hAnsi="Arial" w:cs="Arial"/>
          <w:i/>
          <w:sz w:val="22"/>
          <w:szCs w:val="22"/>
        </w:rPr>
      </w:pPr>
      <w:r>
        <w:rPr>
          <w:rFonts w:ascii="Arial" w:hAnsi="Arial" w:cs="Arial"/>
          <w:i/>
          <w:noProof/>
          <w:sz w:val="22"/>
          <w:szCs w:val="22"/>
        </w:rPr>
        <w:drawing>
          <wp:inline distT="0" distB="0" distL="0" distR="0" wp14:anchorId="4C6F82FC" wp14:editId="0A159E28">
            <wp:extent cx="3878249" cy="5668211"/>
            <wp:effectExtent l="0" t="0" r="8255" b="8890"/>
            <wp:docPr id="14" name="Imagen 14"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URA_5.jpg"/>
                    <pic:cNvPicPr/>
                  </pic:nvPicPr>
                  <pic:blipFill>
                    <a:blip r:embed="rId11"/>
                    <a:stretch>
                      <a:fillRect/>
                    </a:stretch>
                  </pic:blipFill>
                  <pic:spPr>
                    <a:xfrm>
                      <a:off x="0" y="0"/>
                      <a:ext cx="3900372" cy="5700544"/>
                    </a:xfrm>
                    <a:prstGeom prst="rect">
                      <a:avLst/>
                    </a:prstGeom>
                  </pic:spPr>
                </pic:pic>
              </a:graphicData>
            </a:graphic>
          </wp:inline>
        </w:drawing>
      </w:r>
    </w:p>
    <w:p w14:paraId="652CE5C3" w14:textId="3D369FCF" w:rsidR="00234EE2" w:rsidRDefault="00234EE2" w:rsidP="00234EE2">
      <w:pPr>
        <w:spacing w:line="276" w:lineRule="auto"/>
        <w:ind w:firstLine="708"/>
        <w:jc w:val="both"/>
        <w:rPr>
          <w:rFonts w:ascii="Arial" w:hAnsi="Arial" w:cs="Arial"/>
          <w:sz w:val="22"/>
          <w:szCs w:val="22"/>
        </w:rPr>
      </w:pPr>
      <w:r w:rsidRPr="00992C90">
        <w:rPr>
          <w:rFonts w:ascii="Arial" w:hAnsi="Arial" w:cs="Arial"/>
          <w:sz w:val="22"/>
          <w:szCs w:val="22"/>
        </w:rPr>
        <w:t xml:space="preserve">Figura </w:t>
      </w:r>
      <w:r>
        <w:rPr>
          <w:rFonts w:ascii="Arial" w:hAnsi="Arial" w:cs="Arial"/>
          <w:sz w:val="22"/>
          <w:szCs w:val="22"/>
        </w:rPr>
        <w:t xml:space="preserve">5 </w:t>
      </w:r>
      <w:r w:rsidRPr="00C07A30">
        <w:rPr>
          <w:rFonts w:ascii="Arial" w:hAnsi="Arial" w:cs="Arial"/>
          <w:sz w:val="22"/>
          <w:szCs w:val="22"/>
        </w:rPr>
        <w:t>Fotografía</w:t>
      </w:r>
      <w:r>
        <w:rPr>
          <w:rFonts w:ascii="Arial" w:hAnsi="Arial" w:cs="Arial"/>
          <w:sz w:val="22"/>
          <w:szCs w:val="22"/>
        </w:rPr>
        <w:t xml:space="preserve"> de Álvaro </w:t>
      </w:r>
      <w:proofErr w:type="spellStart"/>
      <w:r>
        <w:rPr>
          <w:rFonts w:ascii="Arial" w:hAnsi="Arial" w:cs="Arial"/>
          <w:sz w:val="22"/>
          <w:szCs w:val="22"/>
        </w:rPr>
        <w:t>Huirimilla</w:t>
      </w:r>
      <w:proofErr w:type="spellEnd"/>
      <w:r w:rsidRPr="00C07A30">
        <w:rPr>
          <w:rFonts w:ascii="Arial" w:hAnsi="Arial" w:cs="Arial"/>
          <w:sz w:val="22"/>
          <w:szCs w:val="22"/>
        </w:rPr>
        <w:t xml:space="preserve"> </w:t>
      </w:r>
      <w:r>
        <w:rPr>
          <w:rFonts w:ascii="Arial" w:hAnsi="Arial" w:cs="Arial"/>
          <w:sz w:val="22"/>
          <w:szCs w:val="22"/>
        </w:rPr>
        <w:t>Colección personal (Valparaíso, 2019)</w:t>
      </w:r>
      <w:r w:rsidRPr="00C07A30">
        <w:rPr>
          <w:rFonts w:ascii="Arial" w:hAnsi="Arial" w:cs="Arial"/>
          <w:sz w:val="22"/>
          <w:szCs w:val="22"/>
        </w:rPr>
        <w:t xml:space="preserve"> </w:t>
      </w:r>
      <w:r w:rsidR="001B1AFB">
        <w:rPr>
          <w:rFonts w:ascii="Arial" w:hAnsi="Arial" w:cs="Arial"/>
          <w:sz w:val="22"/>
          <w:szCs w:val="22"/>
        </w:rPr>
        <w:t>portada</w:t>
      </w:r>
      <w:r>
        <w:rPr>
          <w:rFonts w:ascii="Arial" w:hAnsi="Arial" w:cs="Arial"/>
          <w:sz w:val="22"/>
          <w:szCs w:val="22"/>
        </w:rPr>
        <w:t xml:space="preserve"> </w:t>
      </w:r>
      <w:r w:rsidRPr="00C07A30">
        <w:rPr>
          <w:rFonts w:ascii="Arial" w:hAnsi="Arial" w:cs="Arial"/>
          <w:sz w:val="22"/>
          <w:szCs w:val="22"/>
        </w:rPr>
        <w:t>"</w:t>
      </w:r>
      <w:r>
        <w:rPr>
          <w:rFonts w:ascii="Arial" w:hAnsi="Arial" w:cs="Arial"/>
          <w:sz w:val="22"/>
          <w:szCs w:val="22"/>
        </w:rPr>
        <w:t>Para leer al Pato Donald</w:t>
      </w:r>
      <w:r w:rsidR="00253421">
        <w:rPr>
          <w:rFonts w:ascii="Arial" w:hAnsi="Arial" w:cs="Arial"/>
          <w:sz w:val="22"/>
          <w:szCs w:val="22"/>
        </w:rPr>
        <w:t>”</w:t>
      </w:r>
      <w:r w:rsidRPr="00C07A30">
        <w:rPr>
          <w:rFonts w:ascii="Arial" w:hAnsi="Arial" w:cs="Arial"/>
          <w:sz w:val="22"/>
          <w:szCs w:val="22"/>
        </w:rPr>
        <w:t>,</w:t>
      </w:r>
      <w:r w:rsidR="00253421">
        <w:rPr>
          <w:rFonts w:ascii="Arial" w:hAnsi="Arial" w:cs="Arial"/>
          <w:sz w:val="22"/>
          <w:szCs w:val="22"/>
        </w:rPr>
        <w:t xml:space="preserve"> de Ariel </w:t>
      </w:r>
      <w:proofErr w:type="spellStart"/>
      <w:r w:rsidR="00253421">
        <w:rPr>
          <w:rFonts w:ascii="Arial" w:hAnsi="Arial" w:cs="Arial"/>
          <w:sz w:val="22"/>
          <w:szCs w:val="22"/>
        </w:rPr>
        <w:t>Dofman</w:t>
      </w:r>
      <w:proofErr w:type="spellEnd"/>
      <w:r w:rsidR="00253421">
        <w:rPr>
          <w:rFonts w:ascii="Arial" w:hAnsi="Arial" w:cs="Arial"/>
          <w:sz w:val="22"/>
          <w:szCs w:val="22"/>
        </w:rPr>
        <w:t xml:space="preserve"> y Armand </w:t>
      </w:r>
      <w:proofErr w:type="spellStart"/>
      <w:r w:rsidR="00253421">
        <w:rPr>
          <w:rFonts w:ascii="Arial" w:hAnsi="Arial" w:cs="Arial"/>
          <w:sz w:val="22"/>
          <w:szCs w:val="22"/>
        </w:rPr>
        <w:t>Mattelard</w:t>
      </w:r>
      <w:proofErr w:type="spellEnd"/>
      <w:r w:rsidR="00253421">
        <w:rPr>
          <w:rFonts w:ascii="Arial" w:hAnsi="Arial" w:cs="Arial"/>
          <w:sz w:val="22"/>
          <w:szCs w:val="22"/>
        </w:rPr>
        <w:t>,</w:t>
      </w:r>
      <w:r w:rsidRPr="00C07A30">
        <w:rPr>
          <w:rFonts w:ascii="Arial" w:hAnsi="Arial" w:cs="Arial"/>
          <w:sz w:val="22"/>
          <w:szCs w:val="22"/>
        </w:rPr>
        <w:t xml:space="preserve"> publicado en 197</w:t>
      </w:r>
      <w:r w:rsidR="00253421">
        <w:rPr>
          <w:rFonts w:ascii="Arial" w:hAnsi="Arial" w:cs="Arial"/>
          <w:sz w:val="22"/>
          <w:szCs w:val="22"/>
        </w:rPr>
        <w:t>1</w:t>
      </w:r>
      <w:r w:rsidRPr="00C07A30">
        <w:rPr>
          <w:rFonts w:ascii="Arial" w:hAnsi="Arial" w:cs="Arial"/>
          <w:sz w:val="22"/>
          <w:szCs w:val="22"/>
        </w:rPr>
        <w:t xml:space="preserve"> por EDUV.</w:t>
      </w:r>
      <w:r>
        <w:rPr>
          <w:rFonts w:ascii="Arial" w:hAnsi="Arial" w:cs="Arial"/>
          <w:sz w:val="22"/>
          <w:szCs w:val="22"/>
        </w:rPr>
        <w:t xml:space="preserve"> Valparaíso</w:t>
      </w:r>
    </w:p>
    <w:p w14:paraId="739D9D2A" w14:textId="00A353B7" w:rsidR="0014340E" w:rsidRDefault="0014340E" w:rsidP="00234EE2">
      <w:pPr>
        <w:spacing w:line="276" w:lineRule="auto"/>
        <w:ind w:firstLine="708"/>
        <w:jc w:val="both"/>
        <w:rPr>
          <w:rFonts w:ascii="Arial" w:hAnsi="Arial" w:cs="Arial"/>
          <w:sz w:val="22"/>
          <w:szCs w:val="22"/>
        </w:rPr>
      </w:pPr>
    </w:p>
    <w:p w14:paraId="14CF45E9" w14:textId="003CF55C" w:rsidR="0014340E" w:rsidRDefault="00AE0D50" w:rsidP="00234EE2">
      <w:pPr>
        <w:spacing w:line="276" w:lineRule="auto"/>
        <w:ind w:firstLine="708"/>
        <w:jc w:val="both"/>
        <w:rPr>
          <w:rFonts w:ascii="Arial" w:hAnsi="Arial" w:cs="Arial"/>
          <w:sz w:val="22"/>
          <w:szCs w:val="22"/>
        </w:rPr>
      </w:pPr>
      <w:r>
        <w:rPr>
          <w:rFonts w:ascii="Arial" w:hAnsi="Arial" w:cs="Arial"/>
          <w:noProof/>
          <w:sz w:val="22"/>
          <w:szCs w:val="22"/>
        </w:rPr>
        <w:lastRenderedPageBreak/>
        <w:drawing>
          <wp:inline distT="0" distB="0" distL="0" distR="0" wp14:anchorId="3D9D7FB2" wp14:editId="06E37641">
            <wp:extent cx="3896509" cy="5748421"/>
            <wp:effectExtent l="0" t="0" r="8890" b="5080"/>
            <wp:docPr id="15" name="Imagen 15" descr="Imagen que contiene edificio, seña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IGURA_6.jpg"/>
                    <pic:cNvPicPr/>
                  </pic:nvPicPr>
                  <pic:blipFill>
                    <a:blip r:embed="rId12"/>
                    <a:stretch>
                      <a:fillRect/>
                    </a:stretch>
                  </pic:blipFill>
                  <pic:spPr>
                    <a:xfrm>
                      <a:off x="0" y="0"/>
                      <a:ext cx="3912069" cy="5771377"/>
                    </a:xfrm>
                    <a:prstGeom prst="rect">
                      <a:avLst/>
                    </a:prstGeom>
                  </pic:spPr>
                </pic:pic>
              </a:graphicData>
            </a:graphic>
          </wp:inline>
        </w:drawing>
      </w:r>
    </w:p>
    <w:p w14:paraId="5424CBD3" w14:textId="185A2339" w:rsidR="0014340E" w:rsidRDefault="0014340E" w:rsidP="0014340E">
      <w:pPr>
        <w:spacing w:line="276" w:lineRule="auto"/>
        <w:ind w:firstLine="708"/>
        <w:jc w:val="both"/>
        <w:rPr>
          <w:rFonts w:ascii="Arial" w:hAnsi="Arial" w:cs="Arial"/>
          <w:sz w:val="22"/>
          <w:szCs w:val="22"/>
        </w:rPr>
      </w:pPr>
      <w:r w:rsidRPr="00992C90">
        <w:rPr>
          <w:rFonts w:ascii="Arial" w:hAnsi="Arial" w:cs="Arial"/>
          <w:sz w:val="22"/>
          <w:szCs w:val="22"/>
        </w:rPr>
        <w:t xml:space="preserve">Figura </w:t>
      </w:r>
      <w:r>
        <w:rPr>
          <w:rFonts w:ascii="Arial" w:hAnsi="Arial" w:cs="Arial"/>
          <w:sz w:val="22"/>
          <w:szCs w:val="22"/>
        </w:rPr>
        <w:t xml:space="preserve">6 </w:t>
      </w:r>
      <w:r w:rsidRPr="00C07A30">
        <w:rPr>
          <w:rFonts w:ascii="Arial" w:hAnsi="Arial" w:cs="Arial"/>
          <w:sz w:val="22"/>
          <w:szCs w:val="22"/>
        </w:rPr>
        <w:t>Fotografía</w:t>
      </w:r>
      <w:r>
        <w:rPr>
          <w:rFonts w:ascii="Arial" w:hAnsi="Arial" w:cs="Arial"/>
          <w:sz w:val="22"/>
          <w:szCs w:val="22"/>
        </w:rPr>
        <w:t xml:space="preserve"> de Álvaro </w:t>
      </w:r>
      <w:proofErr w:type="spellStart"/>
      <w:r>
        <w:rPr>
          <w:rFonts w:ascii="Arial" w:hAnsi="Arial" w:cs="Arial"/>
          <w:sz w:val="22"/>
          <w:szCs w:val="22"/>
        </w:rPr>
        <w:t>Huirimilla</w:t>
      </w:r>
      <w:proofErr w:type="spellEnd"/>
      <w:r w:rsidRPr="00C07A30">
        <w:rPr>
          <w:rFonts w:ascii="Arial" w:hAnsi="Arial" w:cs="Arial"/>
          <w:sz w:val="22"/>
          <w:szCs w:val="22"/>
        </w:rPr>
        <w:t xml:space="preserve"> </w:t>
      </w:r>
      <w:r>
        <w:rPr>
          <w:rFonts w:ascii="Arial" w:hAnsi="Arial" w:cs="Arial"/>
          <w:sz w:val="22"/>
          <w:szCs w:val="22"/>
        </w:rPr>
        <w:t>Colección personal (Valparaíso, 2019)</w:t>
      </w:r>
      <w:r w:rsidRPr="00C07A30">
        <w:rPr>
          <w:rFonts w:ascii="Arial" w:hAnsi="Arial" w:cs="Arial"/>
          <w:sz w:val="22"/>
          <w:szCs w:val="22"/>
        </w:rPr>
        <w:t xml:space="preserve"> </w:t>
      </w:r>
      <w:r>
        <w:rPr>
          <w:rFonts w:ascii="Arial" w:hAnsi="Arial" w:cs="Arial"/>
          <w:sz w:val="22"/>
          <w:szCs w:val="22"/>
        </w:rPr>
        <w:t xml:space="preserve">contraportada </w:t>
      </w:r>
      <w:r w:rsidRPr="00C07A30">
        <w:rPr>
          <w:rFonts w:ascii="Arial" w:hAnsi="Arial" w:cs="Arial"/>
          <w:sz w:val="22"/>
          <w:szCs w:val="22"/>
        </w:rPr>
        <w:t>"</w:t>
      </w:r>
      <w:r>
        <w:rPr>
          <w:rFonts w:ascii="Arial" w:hAnsi="Arial" w:cs="Arial"/>
          <w:sz w:val="22"/>
          <w:szCs w:val="22"/>
        </w:rPr>
        <w:t>Para leer al Pato Donald”</w:t>
      </w:r>
      <w:r w:rsidRPr="00C07A30">
        <w:rPr>
          <w:rFonts w:ascii="Arial" w:hAnsi="Arial" w:cs="Arial"/>
          <w:sz w:val="22"/>
          <w:szCs w:val="22"/>
        </w:rPr>
        <w:t>,</w:t>
      </w:r>
      <w:r>
        <w:rPr>
          <w:rFonts w:ascii="Arial" w:hAnsi="Arial" w:cs="Arial"/>
          <w:sz w:val="22"/>
          <w:szCs w:val="22"/>
        </w:rPr>
        <w:t xml:space="preserve"> de Ariel </w:t>
      </w:r>
      <w:proofErr w:type="spellStart"/>
      <w:r>
        <w:rPr>
          <w:rFonts w:ascii="Arial" w:hAnsi="Arial" w:cs="Arial"/>
          <w:sz w:val="22"/>
          <w:szCs w:val="22"/>
        </w:rPr>
        <w:t>Dofman</w:t>
      </w:r>
      <w:proofErr w:type="spellEnd"/>
      <w:r>
        <w:rPr>
          <w:rFonts w:ascii="Arial" w:hAnsi="Arial" w:cs="Arial"/>
          <w:sz w:val="22"/>
          <w:szCs w:val="22"/>
        </w:rPr>
        <w:t xml:space="preserve"> y Armand </w:t>
      </w:r>
      <w:proofErr w:type="spellStart"/>
      <w:r>
        <w:rPr>
          <w:rFonts w:ascii="Arial" w:hAnsi="Arial" w:cs="Arial"/>
          <w:sz w:val="22"/>
          <w:szCs w:val="22"/>
        </w:rPr>
        <w:t>Mattelard</w:t>
      </w:r>
      <w:proofErr w:type="spellEnd"/>
      <w:r>
        <w:rPr>
          <w:rFonts w:ascii="Arial" w:hAnsi="Arial" w:cs="Arial"/>
          <w:sz w:val="22"/>
          <w:szCs w:val="22"/>
        </w:rPr>
        <w:t>,</w:t>
      </w:r>
      <w:r w:rsidRPr="00C07A30">
        <w:rPr>
          <w:rFonts w:ascii="Arial" w:hAnsi="Arial" w:cs="Arial"/>
          <w:sz w:val="22"/>
          <w:szCs w:val="22"/>
        </w:rPr>
        <w:t xml:space="preserve"> publicado en 197</w:t>
      </w:r>
      <w:r>
        <w:rPr>
          <w:rFonts w:ascii="Arial" w:hAnsi="Arial" w:cs="Arial"/>
          <w:sz w:val="22"/>
          <w:szCs w:val="22"/>
        </w:rPr>
        <w:t>1</w:t>
      </w:r>
      <w:r w:rsidRPr="00C07A30">
        <w:rPr>
          <w:rFonts w:ascii="Arial" w:hAnsi="Arial" w:cs="Arial"/>
          <w:sz w:val="22"/>
          <w:szCs w:val="22"/>
        </w:rPr>
        <w:t xml:space="preserve"> por EDUV.</w:t>
      </w:r>
      <w:r>
        <w:rPr>
          <w:rFonts w:ascii="Arial" w:hAnsi="Arial" w:cs="Arial"/>
          <w:sz w:val="22"/>
          <w:szCs w:val="22"/>
        </w:rPr>
        <w:t xml:space="preserve"> Valparaíso</w:t>
      </w:r>
    </w:p>
    <w:p w14:paraId="2A038C5F" w14:textId="50104E95" w:rsidR="00234EE2" w:rsidRDefault="00234EE2" w:rsidP="001061A0">
      <w:pPr>
        <w:spacing w:line="276" w:lineRule="auto"/>
        <w:ind w:firstLine="708"/>
        <w:jc w:val="both"/>
        <w:rPr>
          <w:rFonts w:ascii="Arial" w:hAnsi="Arial" w:cs="Arial"/>
          <w:i/>
          <w:sz w:val="22"/>
          <w:szCs w:val="22"/>
        </w:rPr>
      </w:pPr>
    </w:p>
    <w:p w14:paraId="1CA39BCC" w14:textId="77777777" w:rsidR="0014340E" w:rsidRPr="001061A0" w:rsidRDefault="0014340E" w:rsidP="001061A0">
      <w:pPr>
        <w:spacing w:line="276" w:lineRule="auto"/>
        <w:ind w:firstLine="708"/>
        <w:jc w:val="both"/>
        <w:rPr>
          <w:rFonts w:ascii="Arial" w:hAnsi="Arial" w:cs="Arial"/>
          <w:i/>
          <w:sz w:val="22"/>
          <w:szCs w:val="22"/>
        </w:rPr>
      </w:pPr>
    </w:p>
    <w:p w14:paraId="00076D40" w14:textId="4A39F33C" w:rsidR="00336CA3" w:rsidRDefault="001801B7" w:rsidP="001061A0">
      <w:pPr>
        <w:spacing w:line="276" w:lineRule="auto"/>
        <w:ind w:firstLine="708"/>
        <w:jc w:val="both"/>
        <w:rPr>
          <w:rFonts w:ascii="Arial" w:hAnsi="Arial" w:cs="Arial"/>
          <w:sz w:val="22"/>
          <w:szCs w:val="22"/>
        </w:rPr>
      </w:pPr>
      <w:r w:rsidRPr="001061A0">
        <w:rPr>
          <w:rFonts w:ascii="Arial" w:hAnsi="Arial" w:cs="Arial"/>
          <w:sz w:val="22"/>
          <w:szCs w:val="22"/>
        </w:rPr>
        <w:t>El caso más singular es el</w:t>
      </w:r>
      <w:r w:rsidR="006D7CDE" w:rsidRPr="001061A0">
        <w:rPr>
          <w:rFonts w:ascii="Arial" w:hAnsi="Arial" w:cs="Arial"/>
          <w:sz w:val="22"/>
          <w:szCs w:val="22"/>
        </w:rPr>
        <w:t xml:space="preserve"> </w:t>
      </w:r>
      <w:r w:rsidRPr="001061A0">
        <w:rPr>
          <w:rFonts w:ascii="Arial" w:hAnsi="Arial" w:cs="Arial"/>
          <w:sz w:val="22"/>
          <w:szCs w:val="22"/>
        </w:rPr>
        <w:t>trabajo</w:t>
      </w:r>
      <w:r w:rsidR="009E0ECE" w:rsidRPr="001061A0">
        <w:rPr>
          <w:rFonts w:ascii="Arial" w:hAnsi="Arial" w:cs="Arial"/>
          <w:i/>
          <w:sz w:val="22"/>
          <w:szCs w:val="22"/>
        </w:rPr>
        <w:t xml:space="preserve"> </w:t>
      </w:r>
      <w:r w:rsidR="00FB7912" w:rsidRPr="001061A0">
        <w:rPr>
          <w:rFonts w:ascii="Arial" w:hAnsi="Arial" w:cs="Arial"/>
          <w:sz w:val="22"/>
          <w:szCs w:val="22"/>
        </w:rPr>
        <w:t xml:space="preserve">de Alfonso Alcalde </w:t>
      </w:r>
      <w:r w:rsidR="00FB7912" w:rsidRPr="001061A0">
        <w:rPr>
          <w:rFonts w:ascii="Arial" w:hAnsi="Arial" w:cs="Arial"/>
          <w:i/>
          <w:iCs/>
          <w:sz w:val="22"/>
          <w:szCs w:val="22"/>
        </w:rPr>
        <w:t>Marilyn Monroe que est</w:t>
      </w:r>
      <w:r w:rsidR="00A37DA5" w:rsidRPr="001061A0">
        <w:rPr>
          <w:rFonts w:ascii="Arial" w:hAnsi="Arial" w:cs="Arial"/>
          <w:i/>
          <w:iCs/>
          <w:sz w:val="22"/>
          <w:szCs w:val="22"/>
        </w:rPr>
        <w:t>á</w:t>
      </w:r>
      <w:r w:rsidR="00FB7912" w:rsidRPr="001061A0">
        <w:rPr>
          <w:rFonts w:ascii="Arial" w:hAnsi="Arial" w:cs="Arial"/>
          <w:i/>
          <w:iCs/>
          <w:sz w:val="22"/>
          <w:szCs w:val="22"/>
        </w:rPr>
        <w:t>s en el Cielo</w:t>
      </w:r>
      <w:r w:rsidR="007D5D03" w:rsidRPr="001061A0">
        <w:rPr>
          <w:rFonts w:ascii="Arial" w:hAnsi="Arial" w:cs="Arial"/>
          <w:i/>
          <w:iCs/>
          <w:sz w:val="22"/>
          <w:szCs w:val="22"/>
        </w:rPr>
        <w:t>.</w:t>
      </w:r>
      <w:r w:rsidR="007D5D03" w:rsidRPr="001061A0">
        <w:rPr>
          <w:rFonts w:ascii="Arial" w:hAnsi="Arial" w:cs="Arial"/>
          <w:sz w:val="22"/>
          <w:szCs w:val="22"/>
        </w:rPr>
        <w:t xml:space="preserve"> El libro da cuenta de la trágica existencia de Marilyn mostrándola en su dimensión humana, </w:t>
      </w:r>
      <w:r w:rsidR="00CA0228" w:rsidRPr="001061A0">
        <w:rPr>
          <w:rFonts w:ascii="Arial" w:hAnsi="Arial" w:cs="Arial"/>
          <w:sz w:val="22"/>
          <w:szCs w:val="22"/>
        </w:rPr>
        <w:t>víctima</w:t>
      </w:r>
      <w:r w:rsidR="007D5D03" w:rsidRPr="001061A0">
        <w:rPr>
          <w:rFonts w:ascii="Arial" w:hAnsi="Arial" w:cs="Arial"/>
          <w:sz w:val="22"/>
          <w:szCs w:val="22"/>
        </w:rPr>
        <w:t xml:space="preserve"> del “</w:t>
      </w:r>
      <w:proofErr w:type="spellStart"/>
      <w:r w:rsidR="007D5D03" w:rsidRPr="001061A0">
        <w:rPr>
          <w:rFonts w:ascii="Arial" w:hAnsi="Arial" w:cs="Arial"/>
          <w:i/>
          <w:sz w:val="22"/>
          <w:szCs w:val="22"/>
        </w:rPr>
        <w:t>star-system</w:t>
      </w:r>
      <w:proofErr w:type="spellEnd"/>
      <w:r w:rsidR="007D5D03" w:rsidRPr="001061A0">
        <w:rPr>
          <w:rFonts w:ascii="Arial" w:hAnsi="Arial" w:cs="Arial"/>
          <w:sz w:val="22"/>
          <w:szCs w:val="22"/>
        </w:rPr>
        <w:t xml:space="preserve">” de Hollywood, denunciándolo como un sistema que aniquila y degrada a las personas. </w:t>
      </w:r>
      <w:r w:rsidR="00EF330C" w:rsidRPr="001061A0">
        <w:rPr>
          <w:rFonts w:ascii="Arial" w:hAnsi="Arial" w:cs="Arial"/>
          <w:sz w:val="22"/>
          <w:szCs w:val="22"/>
        </w:rPr>
        <w:t>Señalemos que</w:t>
      </w:r>
      <w:r w:rsidR="00A37DA5" w:rsidRPr="001061A0">
        <w:rPr>
          <w:rFonts w:ascii="Arial" w:hAnsi="Arial" w:cs="Arial"/>
          <w:sz w:val="22"/>
          <w:szCs w:val="22"/>
        </w:rPr>
        <w:t xml:space="preserve"> </w:t>
      </w:r>
      <w:r w:rsidR="00EF330C" w:rsidRPr="001061A0">
        <w:rPr>
          <w:rFonts w:ascii="Arial" w:hAnsi="Arial" w:cs="Arial"/>
          <w:sz w:val="22"/>
          <w:szCs w:val="22"/>
        </w:rPr>
        <w:t>Alcalde</w:t>
      </w:r>
      <w:r w:rsidR="00A37DA5" w:rsidRPr="001061A0">
        <w:rPr>
          <w:rFonts w:ascii="Arial" w:hAnsi="Arial" w:cs="Arial"/>
          <w:sz w:val="22"/>
          <w:szCs w:val="22"/>
        </w:rPr>
        <w:t xml:space="preserve"> trabajaba </w:t>
      </w:r>
      <w:r w:rsidR="00EF330C" w:rsidRPr="001061A0">
        <w:rPr>
          <w:rFonts w:ascii="Arial" w:hAnsi="Arial" w:cs="Arial"/>
          <w:sz w:val="22"/>
          <w:szCs w:val="22"/>
        </w:rPr>
        <w:t xml:space="preserve">a la vez </w:t>
      </w:r>
      <w:r w:rsidR="00A37DA5" w:rsidRPr="001061A0">
        <w:rPr>
          <w:rFonts w:ascii="Arial" w:hAnsi="Arial" w:cs="Arial"/>
          <w:sz w:val="22"/>
          <w:szCs w:val="22"/>
        </w:rPr>
        <w:t xml:space="preserve">en </w:t>
      </w:r>
      <w:proofErr w:type="spellStart"/>
      <w:r w:rsidR="00A37DA5" w:rsidRPr="001061A0">
        <w:rPr>
          <w:rFonts w:ascii="Arial" w:hAnsi="Arial" w:cs="Arial"/>
          <w:sz w:val="22"/>
          <w:szCs w:val="22"/>
        </w:rPr>
        <w:t>Quimantú</w:t>
      </w:r>
      <w:proofErr w:type="spellEnd"/>
      <w:r w:rsidR="00A37DA5" w:rsidRPr="001061A0">
        <w:rPr>
          <w:rFonts w:ascii="Arial" w:hAnsi="Arial" w:cs="Arial"/>
          <w:sz w:val="22"/>
          <w:szCs w:val="22"/>
        </w:rPr>
        <w:t xml:space="preserve">, como Director de la colección </w:t>
      </w:r>
      <w:r w:rsidR="00A37DA5" w:rsidRPr="001061A0">
        <w:rPr>
          <w:rFonts w:ascii="Arial" w:hAnsi="Arial" w:cs="Arial"/>
          <w:i/>
          <w:sz w:val="22"/>
          <w:szCs w:val="22"/>
        </w:rPr>
        <w:t>“Nosotros los chilenos”</w:t>
      </w:r>
      <w:r w:rsidR="00A37DA5" w:rsidRPr="001061A0">
        <w:rPr>
          <w:rFonts w:ascii="Arial" w:hAnsi="Arial" w:cs="Arial"/>
          <w:sz w:val="22"/>
          <w:szCs w:val="22"/>
        </w:rPr>
        <w:t xml:space="preserve">, </w:t>
      </w:r>
      <w:r w:rsidR="009E0ECE" w:rsidRPr="001061A0">
        <w:rPr>
          <w:rFonts w:ascii="Arial" w:hAnsi="Arial" w:cs="Arial"/>
          <w:sz w:val="22"/>
          <w:szCs w:val="22"/>
        </w:rPr>
        <w:t xml:space="preserve">debido </w:t>
      </w:r>
      <w:r w:rsidR="00537332" w:rsidRPr="001061A0">
        <w:rPr>
          <w:rFonts w:ascii="Arial" w:hAnsi="Arial" w:cs="Arial"/>
          <w:sz w:val="22"/>
          <w:szCs w:val="22"/>
        </w:rPr>
        <w:t>a la naturaleza de su trabajo y</w:t>
      </w:r>
      <w:r w:rsidR="009E0ECE" w:rsidRPr="001061A0">
        <w:rPr>
          <w:rFonts w:ascii="Arial" w:hAnsi="Arial" w:cs="Arial"/>
          <w:sz w:val="22"/>
          <w:szCs w:val="22"/>
        </w:rPr>
        <w:t xml:space="preserve"> a las temáticas que </w:t>
      </w:r>
      <w:r w:rsidR="00537332" w:rsidRPr="001061A0">
        <w:rPr>
          <w:rFonts w:ascii="Arial" w:hAnsi="Arial" w:cs="Arial"/>
          <w:sz w:val="22"/>
          <w:szCs w:val="22"/>
        </w:rPr>
        <w:t xml:space="preserve">abordaba </w:t>
      </w:r>
      <w:r w:rsidR="009E0ECE" w:rsidRPr="001061A0">
        <w:rPr>
          <w:rFonts w:ascii="Arial" w:hAnsi="Arial" w:cs="Arial"/>
          <w:sz w:val="22"/>
          <w:szCs w:val="22"/>
        </w:rPr>
        <w:t>la editorial</w:t>
      </w:r>
      <w:r w:rsidR="00EF330C" w:rsidRPr="001061A0">
        <w:rPr>
          <w:rFonts w:ascii="Arial" w:hAnsi="Arial" w:cs="Arial"/>
          <w:sz w:val="22"/>
          <w:szCs w:val="22"/>
        </w:rPr>
        <w:t xml:space="preserve"> estatal</w:t>
      </w:r>
      <w:r w:rsidR="00537332" w:rsidRPr="001061A0">
        <w:rPr>
          <w:rFonts w:ascii="Arial" w:hAnsi="Arial" w:cs="Arial"/>
          <w:sz w:val="22"/>
          <w:szCs w:val="22"/>
        </w:rPr>
        <w:t>, le</w:t>
      </w:r>
      <w:r w:rsidR="00EF330C" w:rsidRPr="001061A0">
        <w:rPr>
          <w:rFonts w:ascii="Arial" w:hAnsi="Arial" w:cs="Arial"/>
          <w:sz w:val="22"/>
          <w:szCs w:val="22"/>
        </w:rPr>
        <w:t xml:space="preserve"> </w:t>
      </w:r>
      <w:r w:rsidR="00537332" w:rsidRPr="001061A0">
        <w:rPr>
          <w:rFonts w:ascii="Arial" w:hAnsi="Arial" w:cs="Arial"/>
          <w:sz w:val="22"/>
          <w:szCs w:val="22"/>
        </w:rPr>
        <w:t>hicieron decidir</w:t>
      </w:r>
      <w:r w:rsidR="009E0ECE" w:rsidRPr="001061A0">
        <w:rPr>
          <w:rFonts w:ascii="Arial" w:hAnsi="Arial" w:cs="Arial"/>
          <w:sz w:val="22"/>
          <w:szCs w:val="22"/>
        </w:rPr>
        <w:t xml:space="preserve"> realizar el ensayo en </w:t>
      </w:r>
      <w:r w:rsidR="00537332" w:rsidRPr="001061A0">
        <w:rPr>
          <w:rFonts w:ascii="Arial" w:hAnsi="Arial" w:cs="Arial"/>
          <w:sz w:val="22"/>
          <w:szCs w:val="22"/>
        </w:rPr>
        <w:t>EUV</w:t>
      </w:r>
      <w:r w:rsidR="009E0ECE" w:rsidRPr="001061A0">
        <w:rPr>
          <w:rFonts w:ascii="Arial" w:hAnsi="Arial" w:cs="Arial"/>
          <w:sz w:val="22"/>
          <w:szCs w:val="22"/>
        </w:rPr>
        <w:t>, afianzaba esta decisión</w:t>
      </w:r>
      <w:r w:rsidR="005918FC" w:rsidRPr="001061A0">
        <w:rPr>
          <w:rFonts w:ascii="Arial" w:hAnsi="Arial" w:cs="Arial"/>
          <w:sz w:val="22"/>
          <w:szCs w:val="22"/>
        </w:rPr>
        <w:t>,</w:t>
      </w:r>
      <w:r w:rsidR="009E0ECE" w:rsidRPr="001061A0">
        <w:rPr>
          <w:rFonts w:ascii="Arial" w:hAnsi="Arial" w:cs="Arial"/>
          <w:sz w:val="22"/>
          <w:szCs w:val="22"/>
        </w:rPr>
        <w:t xml:space="preserve"> su amistad</w:t>
      </w:r>
      <w:r w:rsidR="00EA485C" w:rsidRPr="001061A0">
        <w:rPr>
          <w:rFonts w:ascii="Arial" w:hAnsi="Arial" w:cs="Arial"/>
          <w:sz w:val="22"/>
          <w:szCs w:val="22"/>
        </w:rPr>
        <w:t xml:space="preserve"> y colaboración</w:t>
      </w:r>
      <w:r w:rsidR="009E0ECE" w:rsidRPr="001061A0">
        <w:rPr>
          <w:rFonts w:ascii="Arial" w:hAnsi="Arial" w:cs="Arial"/>
          <w:sz w:val="22"/>
          <w:szCs w:val="22"/>
        </w:rPr>
        <w:t xml:space="preserve"> con Oscar </w:t>
      </w:r>
      <w:r w:rsidR="005918FC" w:rsidRPr="001061A0">
        <w:rPr>
          <w:rFonts w:ascii="Arial" w:hAnsi="Arial" w:cs="Arial"/>
          <w:sz w:val="22"/>
          <w:szCs w:val="22"/>
        </w:rPr>
        <w:t xml:space="preserve">Luis </w:t>
      </w:r>
      <w:r w:rsidR="009E0ECE" w:rsidRPr="001061A0">
        <w:rPr>
          <w:rFonts w:ascii="Arial" w:hAnsi="Arial" w:cs="Arial"/>
          <w:sz w:val="22"/>
          <w:szCs w:val="22"/>
        </w:rPr>
        <w:t>Molina.</w:t>
      </w:r>
      <w:r w:rsidR="007D5D03" w:rsidRPr="001061A0">
        <w:rPr>
          <w:rFonts w:ascii="Arial" w:hAnsi="Arial" w:cs="Arial"/>
          <w:sz w:val="22"/>
          <w:szCs w:val="22"/>
        </w:rPr>
        <w:t xml:space="preserve"> En la </w:t>
      </w:r>
      <w:r w:rsidR="007D5D03" w:rsidRPr="001061A0">
        <w:rPr>
          <w:rFonts w:ascii="Arial" w:hAnsi="Arial" w:cs="Arial"/>
          <w:sz w:val="22"/>
          <w:szCs w:val="22"/>
        </w:rPr>
        <w:lastRenderedPageBreak/>
        <w:t>preparación del título colaboran Allan Browne, Alejandro Rodríguez, Cristián Rodríguez y Patricio Díaz, equipo de diseño de la editorial y la fotografía de Juan Hernández .</w:t>
      </w:r>
    </w:p>
    <w:p w14:paraId="2C351ABE" w14:textId="0C4FAB9D" w:rsidR="00253421" w:rsidRDefault="00253421" w:rsidP="001061A0">
      <w:pPr>
        <w:spacing w:line="276" w:lineRule="auto"/>
        <w:ind w:firstLine="708"/>
        <w:jc w:val="both"/>
        <w:rPr>
          <w:rFonts w:ascii="Arial" w:hAnsi="Arial" w:cs="Arial"/>
          <w:sz w:val="22"/>
          <w:szCs w:val="22"/>
        </w:rPr>
      </w:pPr>
    </w:p>
    <w:p w14:paraId="67776F8A" w14:textId="0BC4C371" w:rsidR="00253421" w:rsidRDefault="00D97E0D" w:rsidP="001061A0">
      <w:pPr>
        <w:spacing w:line="276" w:lineRule="auto"/>
        <w:ind w:firstLine="708"/>
        <w:jc w:val="both"/>
        <w:rPr>
          <w:rFonts w:ascii="Arial" w:hAnsi="Arial" w:cs="Arial"/>
          <w:sz w:val="22"/>
          <w:szCs w:val="22"/>
        </w:rPr>
      </w:pPr>
      <w:r>
        <w:rPr>
          <w:rFonts w:ascii="Arial" w:hAnsi="Arial" w:cs="Arial"/>
          <w:noProof/>
          <w:sz w:val="22"/>
          <w:szCs w:val="22"/>
        </w:rPr>
        <w:drawing>
          <wp:inline distT="0" distB="0" distL="0" distR="0" wp14:anchorId="168A8106" wp14:editId="036C2ACE">
            <wp:extent cx="3913550" cy="4432969"/>
            <wp:effectExtent l="0" t="0" r="0" b="5715"/>
            <wp:docPr id="16" name="Imagen 16" descr="Imagen que contiene texto, libr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IGURA_7.jpg"/>
                    <pic:cNvPicPr/>
                  </pic:nvPicPr>
                  <pic:blipFill>
                    <a:blip r:embed="rId13"/>
                    <a:stretch>
                      <a:fillRect/>
                    </a:stretch>
                  </pic:blipFill>
                  <pic:spPr>
                    <a:xfrm>
                      <a:off x="0" y="0"/>
                      <a:ext cx="3929537" cy="4451078"/>
                    </a:xfrm>
                    <a:prstGeom prst="rect">
                      <a:avLst/>
                    </a:prstGeom>
                  </pic:spPr>
                </pic:pic>
              </a:graphicData>
            </a:graphic>
          </wp:inline>
        </w:drawing>
      </w:r>
    </w:p>
    <w:p w14:paraId="0CDFBF96" w14:textId="648150DE" w:rsidR="00253421" w:rsidRDefault="00253421" w:rsidP="001061A0">
      <w:pPr>
        <w:spacing w:line="276" w:lineRule="auto"/>
        <w:ind w:firstLine="708"/>
        <w:jc w:val="both"/>
        <w:rPr>
          <w:rFonts w:ascii="Arial" w:hAnsi="Arial" w:cs="Arial"/>
          <w:sz w:val="22"/>
          <w:szCs w:val="22"/>
        </w:rPr>
      </w:pPr>
      <w:r w:rsidRPr="00992C90">
        <w:rPr>
          <w:rFonts w:ascii="Arial" w:hAnsi="Arial" w:cs="Arial"/>
          <w:sz w:val="22"/>
          <w:szCs w:val="22"/>
        </w:rPr>
        <w:t xml:space="preserve">Figura </w:t>
      </w:r>
      <w:r w:rsidR="0014340E">
        <w:rPr>
          <w:rFonts w:ascii="Arial" w:hAnsi="Arial" w:cs="Arial"/>
          <w:sz w:val="22"/>
          <w:szCs w:val="22"/>
        </w:rPr>
        <w:t>7</w:t>
      </w:r>
      <w:r>
        <w:rPr>
          <w:rFonts w:ascii="Arial" w:hAnsi="Arial" w:cs="Arial"/>
          <w:sz w:val="22"/>
          <w:szCs w:val="22"/>
        </w:rPr>
        <w:t xml:space="preserve"> </w:t>
      </w:r>
      <w:r w:rsidRPr="00C07A30">
        <w:rPr>
          <w:rFonts w:ascii="Arial" w:hAnsi="Arial" w:cs="Arial"/>
          <w:sz w:val="22"/>
          <w:szCs w:val="22"/>
        </w:rPr>
        <w:t>Fotografía</w:t>
      </w:r>
      <w:r>
        <w:rPr>
          <w:rFonts w:ascii="Arial" w:hAnsi="Arial" w:cs="Arial"/>
          <w:sz w:val="22"/>
          <w:szCs w:val="22"/>
        </w:rPr>
        <w:t xml:space="preserve"> de Álvaro </w:t>
      </w:r>
      <w:proofErr w:type="spellStart"/>
      <w:r>
        <w:rPr>
          <w:rFonts w:ascii="Arial" w:hAnsi="Arial" w:cs="Arial"/>
          <w:sz w:val="22"/>
          <w:szCs w:val="22"/>
        </w:rPr>
        <w:t>Huirimilla</w:t>
      </w:r>
      <w:proofErr w:type="spellEnd"/>
      <w:r w:rsidRPr="00C07A30">
        <w:rPr>
          <w:rFonts w:ascii="Arial" w:hAnsi="Arial" w:cs="Arial"/>
          <w:sz w:val="22"/>
          <w:szCs w:val="22"/>
        </w:rPr>
        <w:t xml:space="preserve"> </w:t>
      </w:r>
      <w:r>
        <w:rPr>
          <w:rFonts w:ascii="Arial" w:hAnsi="Arial" w:cs="Arial"/>
          <w:sz w:val="22"/>
          <w:szCs w:val="22"/>
        </w:rPr>
        <w:t>Colección personal (Valparaíso, 2019)</w:t>
      </w:r>
      <w:r w:rsidRPr="00C07A30">
        <w:rPr>
          <w:rFonts w:ascii="Arial" w:hAnsi="Arial" w:cs="Arial"/>
          <w:sz w:val="22"/>
          <w:szCs w:val="22"/>
        </w:rPr>
        <w:t xml:space="preserve"> </w:t>
      </w:r>
      <w:r w:rsidR="001B1AFB">
        <w:rPr>
          <w:rFonts w:ascii="Arial" w:hAnsi="Arial" w:cs="Arial"/>
          <w:sz w:val="22"/>
          <w:szCs w:val="22"/>
        </w:rPr>
        <w:t>portada</w:t>
      </w:r>
      <w:r>
        <w:rPr>
          <w:rFonts w:ascii="Arial" w:hAnsi="Arial" w:cs="Arial"/>
          <w:sz w:val="22"/>
          <w:szCs w:val="22"/>
        </w:rPr>
        <w:t xml:space="preserve"> </w:t>
      </w:r>
      <w:r w:rsidRPr="00C07A30">
        <w:rPr>
          <w:rFonts w:ascii="Arial" w:hAnsi="Arial" w:cs="Arial"/>
          <w:sz w:val="22"/>
          <w:szCs w:val="22"/>
        </w:rPr>
        <w:t>"</w:t>
      </w:r>
      <w:r>
        <w:rPr>
          <w:rFonts w:ascii="Arial" w:hAnsi="Arial" w:cs="Arial"/>
          <w:sz w:val="22"/>
          <w:szCs w:val="22"/>
        </w:rPr>
        <w:t>Marilyn Monroe que estás en el cielo”</w:t>
      </w:r>
      <w:r w:rsidRPr="00C07A30">
        <w:rPr>
          <w:rFonts w:ascii="Arial" w:hAnsi="Arial" w:cs="Arial"/>
          <w:sz w:val="22"/>
          <w:szCs w:val="22"/>
        </w:rPr>
        <w:t>,</w:t>
      </w:r>
      <w:r>
        <w:rPr>
          <w:rFonts w:ascii="Arial" w:hAnsi="Arial" w:cs="Arial"/>
          <w:sz w:val="22"/>
          <w:szCs w:val="22"/>
        </w:rPr>
        <w:t xml:space="preserve"> de Alfonso Alcalde,</w:t>
      </w:r>
      <w:r w:rsidRPr="00C07A30">
        <w:rPr>
          <w:rFonts w:ascii="Arial" w:hAnsi="Arial" w:cs="Arial"/>
          <w:sz w:val="22"/>
          <w:szCs w:val="22"/>
        </w:rPr>
        <w:t xml:space="preserve"> publicado en 197</w:t>
      </w:r>
      <w:r>
        <w:rPr>
          <w:rFonts w:ascii="Arial" w:hAnsi="Arial" w:cs="Arial"/>
          <w:sz w:val="22"/>
          <w:szCs w:val="22"/>
        </w:rPr>
        <w:t>2</w:t>
      </w:r>
      <w:r w:rsidRPr="00C07A30">
        <w:rPr>
          <w:rFonts w:ascii="Arial" w:hAnsi="Arial" w:cs="Arial"/>
          <w:sz w:val="22"/>
          <w:szCs w:val="22"/>
        </w:rPr>
        <w:t xml:space="preserve"> por EDUV.</w:t>
      </w:r>
      <w:r>
        <w:rPr>
          <w:rFonts w:ascii="Arial" w:hAnsi="Arial" w:cs="Arial"/>
          <w:sz w:val="22"/>
          <w:szCs w:val="22"/>
        </w:rPr>
        <w:t xml:space="preserve"> Valparaíso</w:t>
      </w:r>
    </w:p>
    <w:p w14:paraId="30DE2096" w14:textId="77777777" w:rsidR="00253421" w:rsidRPr="001061A0" w:rsidRDefault="00253421" w:rsidP="001061A0">
      <w:pPr>
        <w:spacing w:line="276" w:lineRule="auto"/>
        <w:ind w:firstLine="708"/>
        <w:jc w:val="both"/>
        <w:rPr>
          <w:rFonts w:ascii="Arial" w:hAnsi="Arial" w:cs="Arial"/>
          <w:sz w:val="22"/>
          <w:szCs w:val="22"/>
        </w:rPr>
      </w:pPr>
    </w:p>
    <w:p w14:paraId="2493836C" w14:textId="4F44CB03" w:rsidR="00AA7EC6" w:rsidRDefault="00CF4927" w:rsidP="001061A0">
      <w:pPr>
        <w:spacing w:line="276" w:lineRule="auto"/>
        <w:ind w:firstLine="720"/>
        <w:jc w:val="both"/>
        <w:rPr>
          <w:rFonts w:ascii="Arial" w:hAnsi="Arial" w:cs="Arial"/>
          <w:sz w:val="22"/>
          <w:szCs w:val="22"/>
        </w:rPr>
      </w:pPr>
      <w:r w:rsidRPr="001061A0">
        <w:rPr>
          <w:rFonts w:ascii="Arial" w:hAnsi="Arial" w:cs="Arial"/>
          <w:sz w:val="22"/>
          <w:szCs w:val="22"/>
        </w:rPr>
        <w:t>Alcalde llegó con un cajón de fotos recopiladas de la</w:t>
      </w:r>
      <w:r w:rsidR="005918FC" w:rsidRPr="001061A0">
        <w:rPr>
          <w:rFonts w:ascii="Arial" w:hAnsi="Arial" w:cs="Arial"/>
          <w:sz w:val="22"/>
          <w:szCs w:val="22"/>
        </w:rPr>
        <w:t xml:space="preserve"> entonces</w:t>
      </w:r>
      <w:r w:rsidRPr="001061A0">
        <w:rPr>
          <w:rFonts w:ascii="Arial" w:hAnsi="Arial" w:cs="Arial"/>
          <w:sz w:val="22"/>
          <w:szCs w:val="22"/>
        </w:rPr>
        <w:t xml:space="preserve"> revista </w:t>
      </w:r>
      <w:proofErr w:type="spellStart"/>
      <w:r w:rsidRPr="001061A0">
        <w:rPr>
          <w:rFonts w:ascii="Arial" w:hAnsi="Arial" w:cs="Arial"/>
          <w:sz w:val="22"/>
          <w:szCs w:val="22"/>
        </w:rPr>
        <w:t>Ecrán</w:t>
      </w:r>
      <w:proofErr w:type="spellEnd"/>
      <w:r w:rsidRPr="001061A0">
        <w:rPr>
          <w:rFonts w:ascii="Arial" w:hAnsi="Arial" w:cs="Arial"/>
          <w:sz w:val="22"/>
          <w:szCs w:val="22"/>
        </w:rPr>
        <w:t xml:space="preserve"> de </w:t>
      </w:r>
      <w:proofErr w:type="spellStart"/>
      <w:r w:rsidRPr="001061A0">
        <w:rPr>
          <w:rFonts w:ascii="Arial" w:hAnsi="Arial" w:cs="Arial"/>
          <w:sz w:val="22"/>
          <w:szCs w:val="22"/>
        </w:rPr>
        <w:t>Zig-Zag</w:t>
      </w:r>
      <w:proofErr w:type="spellEnd"/>
      <w:r w:rsidRPr="001061A0">
        <w:rPr>
          <w:rFonts w:ascii="Arial" w:hAnsi="Arial" w:cs="Arial"/>
          <w:sz w:val="22"/>
          <w:szCs w:val="22"/>
        </w:rPr>
        <w:t>, y un borrador del texto que quería publicar, sin una idea clara de conformar la relación entre imagen y texto, pero orientada a asemejarse a una Fotonovela.</w:t>
      </w:r>
      <w:r w:rsidR="00E10012" w:rsidRPr="001061A0">
        <w:rPr>
          <w:rFonts w:ascii="Arial" w:hAnsi="Arial" w:cs="Arial"/>
          <w:sz w:val="22"/>
          <w:szCs w:val="22"/>
        </w:rPr>
        <w:t xml:space="preserve"> </w:t>
      </w:r>
      <w:r w:rsidRPr="001061A0">
        <w:rPr>
          <w:rFonts w:ascii="Arial" w:hAnsi="Arial" w:cs="Arial"/>
          <w:sz w:val="22"/>
          <w:szCs w:val="22"/>
        </w:rPr>
        <w:t>Alejandro Rodríguez recuerda “</w:t>
      </w:r>
      <w:r w:rsidRPr="001061A0">
        <w:rPr>
          <w:rFonts w:ascii="Arial" w:hAnsi="Arial" w:cs="Arial"/>
          <w:i/>
          <w:iCs/>
          <w:sz w:val="22"/>
          <w:szCs w:val="22"/>
        </w:rPr>
        <w:t>cuando Alfonso Alcalde llega con este proyecto de una foto novela, venía con la idea de una revista y en las discusiones con él entre Allan</w:t>
      </w:r>
      <w:r w:rsidR="00EA485C" w:rsidRPr="001061A0">
        <w:rPr>
          <w:rFonts w:ascii="Arial" w:hAnsi="Arial" w:cs="Arial"/>
          <w:i/>
          <w:iCs/>
          <w:sz w:val="22"/>
          <w:szCs w:val="22"/>
        </w:rPr>
        <w:t xml:space="preserve"> </w:t>
      </w:r>
      <w:r w:rsidR="00EA485C" w:rsidRPr="001061A0">
        <w:rPr>
          <w:rFonts w:ascii="Arial" w:hAnsi="Arial" w:cs="Arial"/>
          <w:iCs/>
          <w:sz w:val="22"/>
          <w:szCs w:val="22"/>
        </w:rPr>
        <w:t>(Browne)</w:t>
      </w:r>
      <w:r w:rsidRPr="001061A0">
        <w:rPr>
          <w:rFonts w:ascii="Arial" w:hAnsi="Arial" w:cs="Arial"/>
          <w:i/>
          <w:iCs/>
          <w:sz w:val="22"/>
          <w:szCs w:val="22"/>
        </w:rPr>
        <w:t xml:space="preserve"> y él y un poco de nosotros, surgió la idea de hacer este libro planteándoselo como una película</w:t>
      </w:r>
      <w:r w:rsidRPr="001061A0">
        <w:rPr>
          <w:rFonts w:ascii="Arial" w:hAnsi="Arial" w:cs="Arial"/>
          <w:sz w:val="22"/>
          <w:szCs w:val="22"/>
        </w:rPr>
        <w:t>”</w:t>
      </w:r>
      <w:r w:rsidR="008D7E02" w:rsidRPr="001061A0">
        <w:rPr>
          <w:rFonts w:ascii="Arial" w:hAnsi="Arial" w:cs="Arial"/>
          <w:sz w:val="22"/>
          <w:szCs w:val="22"/>
        </w:rPr>
        <w:t xml:space="preserve"> (Alejandro Rodríguez, </w:t>
      </w:r>
      <w:r w:rsidR="005918FC" w:rsidRPr="001061A0">
        <w:rPr>
          <w:rFonts w:ascii="Arial" w:hAnsi="Arial" w:cs="Arial"/>
          <w:sz w:val="22"/>
          <w:szCs w:val="22"/>
        </w:rPr>
        <w:t>e</w:t>
      </w:r>
      <w:r w:rsidR="008D7E02" w:rsidRPr="001061A0">
        <w:rPr>
          <w:rFonts w:ascii="Arial" w:hAnsi="Arial" w:cs="Arial"/>
          <w:sz w:val="22"/>
          <w:szCs w:val="22"/>
        </w:rPr>
        <w:t>ntrevista personal, junio de 2014)</w:t>
      </w:r>
      <w:r w:rsidRPr="001061A0">
        <w:rPr>
          <w:rFonts w:ascii="Arial" w:hAnsi="Arial" w:cs="Arial"/>
          <w:sz w:val="22"/>
          <w:szCs w:val="22"/>
        </w:rPr>
        <w:t xml:space="preserve">. A partir de esta idea, </w:t>
      </w:r>
      <w:r w:rsidR="00500B88" w:rsidRPr="001061A0">
        <w:rPr>
          <w:rFonts w:ascii="Arial" w:hAnsi="Arial" w:cs="Arial"/>
          <w:sz w:val="22"/>
          <w:szCs w:val="22"/>
        </w:rPr>
        <w:t>se realizan nuevas propuestas, lo que impulsa a Alcalde a rescribi</w:t>
      </w:r>
      <w:r w:rsidRPr="001061A0">
        <w:rPr>
          <w:rFonts w:ascii="Arial" w:hAnsi="Arial" w:cs="Arial"/>
          <w:sz w:val="22"/>
          <w:szCs w:val="22"/>
        </w:rPr>
        <w:t>r</w:t>
      </w:r>
      <w:r w:rsidR="00500B88" w:rsidRPr="001061A0">
        <w:rPr>
          <w:rFonts w:ascii="Arial" w:hAnsi="Arial" w:cs="Arial"/>
          <w:sz w:val="22"/>
          <w:szCs w:val="22"/>
        </w:rPr>
        <w:t xml:space="preserve"> su relato</w:t>
      </w:r>
      <w:r w:rsidR="007D5D03" w:rsidRPr="001061A0">
        <w:rPr>
          <w:rFonts w:ascii="Arial" w:hAnsi="Arial" w:cs="Arial"/>
          <w:sz w:val="22"/>
          <w:szCs w:val="22"/>
        </w:rPr>
        <w:t xml:space="preserve">, Rodríguez continua: </w:t>
      </w:r>
      <w:r w:rsidR="00800627" w:rsidRPr="001061A0">
        <w:rPr>
          <w:rFonts w:ascii="Arial" w:hAnsi="Arial" w:cs="Arial"/>
          <w:sz w:val="22"/>
          <w:szCs w:val="22"/>
        </w:rPr>
        <w:t>“</w:t>
      </w:r>
      <w:r w:rsidR="00800627" w:rsidRPr="001061A0">
        <w:rPr>
          <w:rFonts w:ascii="Arial" w:hAnsi="Arial" w:cs="Arial"/>
          <w:i/>
          <w:iCs/>
          <w:sz w:val="22"/>
          <w:szCs w:val="22"/>
        </w:rPr>
        <w:t>aparecían fotos como de una misma situación en tres o cuatro momentos, o cómo una foto podía partir de un detalle que decía una cosa y después tu abría</w:t>
      </w:r>
      <w:r w:rsidR="00AC54DB" w:rsidRPr="001061A0">
        <w:rPr>
          <w:rFonts w:ascii="Arial" w:hAnsi="Arial" w:cs="Arial"/>
          <w:i/>
          <w:iCs/>
          <w:sz w:val="22"/>
          <w:szCs w:val="22"/>
        </w:rPr>
        <w:t>s la página y había otra foto má</w:t>
      </w:r>
      <w:r w:rsidR="00800627" w:rsidRPr="001061A0">
        <w:rPr>
          <w:rFonts w:ascii="Arial" w:hAnsi="Arial" w:cs="Arial"/>
          <w:i/>
          <w:iCs/>
          <w:sz w:val="22"/>
          <w:szCs w:val="22"/>
        </w:rPr>
        <w:t>s grande que decía otra cosa, entonces, mucha reflexión sobre como trabajar la imagen en una continuidad de la lectura, no pensando cada p</w:t>
      </w:r>
      <w:r w:rsidR="005918FC" w:rsidRPr="001061A0">
        <w:rPr>
          <w:rFonts w:ascii="Arial" w:hAnsi="Arial" w:cs="Arial"/>
          <w:i/>
          <w:iCs/>
          <w:sz w:val="22"/>
          <w:szCs w:val="22"/>
        </w:rPr>
        <w:t>á</w:t>
      </w:r>
      <w:r w:rsidR="00800627" w:rsidRPr="001061A0">
        <w:rPr>
          <w:rFonts w:ascii="Arial" w:hAnsi="Arial" w:cs="Arial"/>
          <w:i/>
          <w:iCs/>
          <w:sz w:val="22"/>
          <w:szCs w:val="22"/>
        </w:rPr>
        <w:t xml:space="preserve">gina como una unidad en </w:t>
      </w:r>
      <w:proofErr w:type="spellStart"/>
      <w:r w:rsidR="00800627" w:rsidRPr="001061A0">
        <w:rPr>
          <w:rFonts w:ascii="Arial" w:hAnsi="Arial" w:cs="Arial"/>
          <w:i/>
          <w:iCs/>
          <w:sz w:val="22"/>
          <w:szCs w:val="22"/>
        </w:rPr>
        <w:t>si</w:t>
      </w:r>
      <w:proofErr w:type="spellEnd"/>
      <w:r w:rsidR="00800627" w:rsidRPr="001061A0">
        <w:rPr>
          <w:rFonts w:ascii="Arial" w:hAnsi="Arial" w:cs="Arial"/>
          <w:i/>
          <w:iCs/>
          <w:sz w:val="22"/>
          <w:szCs w:val="22"/>
        </w:rPr>
        <w:t xml:space="preserve"> mi</w:t>
      </w:r>
      <w:r w:rsidR="00AC54DB" w:rsidRPr="001061A0">
        <w:rPr>
          <w:rFonts w:ascii="Arial" w:hAnsi="Arial" w:cs="Arial"/>
          <w:i/>
          <w:iCs/>
          <w:sz w:val="22"/>
          <w:szCs w:val="22"/>
        </w:rPr>
        <w:t xml:space="preserve">sma, si no </w:t>
      </w:r>
      <w:r w:rsidR="00AC54DB" w:rsidRPr="001061A0">
        <w:rPr>
          <w:rFonts w:ascii="Arial" w:hAnsi="Arial" w:cs="Arial"/>
          <w:i/>
          <w:iCs/>
          <w:sz w:val="22"/>
          <w:szCs w:val="22"/>
        </w:rPr>
        <w:lastRenderedPageBreak/>
        <w:t>como una continuidad</w:t>
      </w:r>
      <w:r w:rsidR="00800627" w:rsidRPr="001061A0">
        <w:rPr>
          <w:rFonts w:ascii="Arial" w:hAnsi="Arial" w:cs="Arial"/>
          <w:i/>
          <w:iCs/>
          <w:sz w:val="22"/>
          <w:szCs w:val="22"/>
        </w:rPr>
        <w:t>, un relato</w:t>
      </w:r>
      <w:r w:rsidR="00800627" w:rsidRPr="001061A0">
        <w:rPr>
          <w:rFonts w:ascii="Arial" w:hAnsi="Arial" w:cs="Arial"/>
          <w:sz w:val="22"/>
          <w:szCs w:val="22"/>
        </w:rPr>
        <w:t>”</w:t>
      </w:r>
      <w:r w:rsidR="00AC54DB" w:rsidRPr="001061A0">
        <w:rPr>
          <w:rStyle w:val="Refdenotaalpie"/>
          <w:rFonts w:ascii="Arial" w:hAnsi="Arial" w:cs="Arial"/>
          <w:sz w:val="22"/>
          <w:szCs w:val="22"/>
        </w:rPr>
        <w:footnoteReference w:id="6"/>
      </w:r>
      <w:r w:rsidR="00800627" w:rsidRPr="001061A0">
        <w:rPr>
          <w:rFonts w:ascii="Arial" w:hAnsi="Arial" w:cs="Arial"/>
          <w:sz w:val="22"/>
          <w:szCs w:val="22"/>
        </w:rPr>
        <w:t xml:space="preserve">. </w:t>
      </w:r>
      <w:r w:rsidR="005918FC" w:rsidRPr="001061A0">
        <w:rPr>
          <w:rFonts w:ascii="Arial" w:hAnsi="Arial" w:cs="Arial"/>
          <w:sz w:val="22"/>
          <w:szCs w:val="22"/>
        </w:rPr>
        <w:t>El resultado es</w:t>
      </w:r>
      <w:r w:rsidR="00336CA3" w:rsidRPr="001061A0">
        <w:rPr>
          <w:rFonts w:ascii="Arial" w:hAnsi="Arial" w:cs="Arial"/>
          <w:sz w:val="22"/>
          <w:szCs w:val="22"/>
        </w:rPr>
        <w:t xml:space="preserve"> una contrapropuesta a los estilos </w:t>
      </w:r>
      <w:r w:rsidR="005918FC" w:rsidRPr="001061A0">
        <w:rPr>
          <w:rFonts w:ascii="Arial" w:hAnsi="Arial" w:cs="Arial"/>
          <w:sz w:val="22"/>
          <w:szCs w:val="22"/>
        </w:rPr>
        <w:t xml:space="preserve">gráficos </w:t>
      </w:r>
      <w:r w:rsidR="00336CA3" w:rsidRPr="001061A0">
        <w:rPr>
          <w:rFonts w:ascii="Arial" w:hAnsi="Arial" w:cs="Arial"/>
          <w:sz w:val="22"/>
          <w:szCs w:val="22"/>
        </w:rPr>
        <w:t>imperantes</w:t>
      </w:r>
      <w:r w:rsidR="005918FC" w:rsidRPr="001061A0">
        <w:rPr>
          <w:rFonts w:ascii="Arial" w:hAnsi="Arial" w:cs="Arial"/>
          <w:sz w:val="22"/>
          <w:szCs w:val="22"/>
        </w:rPr>
        <w:t xml:space="preserve"> en el medio nacional</w:t>
      </w:r>
      <w:r w:rsidR="00336CA3" w:rsidRPr="001061A0">
        <w:rPr>
          <w:rFonts w:ascii="Arial" w:hAnsi="Arial" w:cs="Arial"/>
          <w:sz w:val="22"/>
          <w:szCs w:val="22"/>
        </w:rPr>
        <w:t>, rela</w:t>
      </w:r>
      <w:r w:rsidR="005918FC" w:rsidRPr="001061A0">
        <w:rPr>
          <w:rFonts w:ascii="Arial" w:hAnsi="Arial" w:cs="Arial"/>
          <w:sz w:val="22"/>
          <w:szCs w:val="22"/>
        </w:rPr>
        <w:t>cionado con la iconografía pop y el consumo</w:t>
      </w:r>
      <w:r w:rsidR="00336CA3" w:rsidRPr="001061A0">
        <w:rPr>
          <w:rFonts w:ascii="Arial" w:hAnsi="Arial" w:cs="Arial"/>
          <w:sz w:val="22"/>
          <w:szCs w:val="22"/>
        </w:rPr>
        <w:t>.</w:t>
      </w:r>
      <w:r w:rsidR="00AC54DB" w:rsidRPr="001061A0">
        <w:rPr>
          <w:rStyle w:val="Refdenotaalpie"/>
          <w:rFonts w:ascii="Arial" w:hAnsi="Arial" w:cs="Arial"/>
          <w:sz w:val="22"/>
          <w:szCs w:val="22"/>
        </w:rPr>
        <w:footnoteReference w:id="7"/>
      </w:r>
    </w:p>
    <w:p w14:paraId="1D2D0F01" w14:textId="25760399" w:rsidR="001B1AFB" w:rsidRDefault="001B1AFB" w:rsidP="001061A0">
      <w:pPr>
        <w:spacing w:line="276" w:lineRule="auto"/>
        <w:ind w:firstLine="720"/>
        <w:jc w:val="both"/>
        <w:rPr>
          <w:rFonts w:ascii="Arial" w:hAnsi="Arial" w:cs="Arial"/>
          <w:sz w:val="22"/>
          <w:szCs w:val="22"/>
        </w:rPr>
      </w:pPr>
    </w:p>
    <w:p w14:paraId="3B74DBCD" w14:textId="4F028D4E" w:rsidR="001B1AFB" w:rsidRPr="001061A0" w:rsidRDefault="00D97E0D" w:rsidP="001061A0">
      <w:pPr>
        <w:spacing w:line="276" w:lineRule="auto"/>
        <w:ind w:firstLine="720"/>
        <w:jc w:val="both"/>
        <w:rPr>
          <w:rFonts w:ascii="Arial" w:hAnsi="Arial" w:cs="Arial"/>
          <w:sz w:val="22"/>
          <w:szCs w:val="22"/>
        </w:rPr>
      </w:pPr>
      <w:r>
        <w:rPr>
          <w:rFonts w:ascii="Arial" w:hAnsi="Arial" w:cs="Arial"/>
          <w:noProof/>
          <w:sz w:val="22"/>
          <w:szCs w:val="22"/>
        </w:rPr>
        <w:drawing>
          <wp:inline distT="0" distB="0" distL="0" distR="0" wp14:anchorId="2FF3BE61" wp14:editId="4155FF5D">
            <wp:extent cx="4277894" cy="2124426"/>
            <wp:effectExtent l="0" t="0" r="8890" b="9525"/>
            <wp:docPr id="17" name="Imagen 17" descr="Imagen que contiene texto, libr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IGURA_8.jpg"/>
                    <pic:cNvPicPr/>
                  </pic:nvPicPr>
                  <pic:blipFill>
                    <a:blip r:embed="rId14"/>
                    <a:stretch>
                      <a:fillRect/>
                    </a:stretch>
                  </pic:blipFill>
                  <pic:spPr>
                    <a:xfrm>
                      <a:off x="0" y="0"/>
                      <a:ext cx="4295865" cy="2133350"/>
                    </a:xfrm>
                    <a:prstGeom prst="rect">
                      <a:avLst/>
                    </a:prstGeom>
                  </pic:spPr>
                </pic:pic>
              </a:graphicData>
            </a:graphic>
          </wp:inline>
        </w:drawing>
      </w:r>
    </w:p>
    <w:p w14:paraId="7359D961" w14:textId="690573E0" w:rsidR="001B1AFB" w:rsidRDefault="001B1AFB" w:rsidP="001B1AFB">
      <w:pPr>
        <w:spacing w:line="276" w:lineRule="auto"/>
        <w:ind w:firstLine="708"/>
        <w:jc w:val="both"/>
        <w:rPr>
          <w:rFonts w:ascii="Arial" w:hAnsi="Arial" w:cs="Arial"/>
          <w:sz w:val="22"/>
          <w:szCs w:val="22"/>
        </w:rPr>
      </w:pPr>
      <w:r w:rsidRPr="00992C90">
        <w:rPr>
          <w:rFonts w:ascii="Arial" w:hAnsi="Arial" w:cs="Arial"/>
          <w:sz w:val="22"/>
          <w:szCs w:val="22"/>
        </w:rPr>
        <w:t xml:space="preserve">Figura </w:t>
      </w:r>
      <w:r w:rsidR="0014340E">
        <w:rPr>
          <w:rFonts w:ascii="Arial" w:hAnsi="Arial" w:cs="Arial"/>
          <w:sz w:val="22"/>
          <w:szCs w:val="22"/>
        </w:rPr>
        <w:t>8</w:t>
      </w:r>
      <w:r>
        <w:rPr>
          <w:rFonts w:ascii="Arial" w:hAnsi="Arial" w:cs="Arial"/>
          <w:sz w:val="22"/>
          <w:szCs w:val="22"/>
        </w:rPr>
        <w:t xml:space="preserve"> </w:t>
      </w:r>
      <w:r w:rsidRPr="00C07A30">
        <w:rPr>
          <w:rFonts w:ascii="Arial" w:hAnsi="Arial" w:cs="Arial"/>
          <w:sz w:val="22"/>
          <w:szCs w:val="22"/>
        </w:rPr>
        <w:t>Fotografía</w:t>
      </w:r>
      <w:r>
        <w:rPr>
          <w:rFonts w:ascii="Arial" w:hAnsi="Arial" w:cs="Arial"/>
          <w:sz w:val="22"/>
          <w:szCs w:val="22"/>
        </w:rPr>
        <w:t xml:space="preserve"> de Álvaro </w:t>
      </w:r>
      <w:proofErr w:type="spellStart"/>
      <w:r>
        <w:rPr>
          <w:rFonts w:ascii="Arial" w:hAnsi="Arial" w:cs="Arial"/>
          <w:sz w:val="22"/>
          <w:szCs w:val="22"/>
        </w:rPr>
        <w:t>Huirimilla</w:t>
      </w:r>
      <w:proofErr w:type="spellEnd"/>
      <w:r w:rsidRPr="00C07A30">
        <w:rPr>
          <w:rFonts w:ascii="Arial" w:hAnsi="Arial" w:cs="Arial"/>
          <w:sz w:val="22"/>
          <w:szCs w:val="22"/>
        </w:rPr>
        <w:t xml:space="preserve"> </w:t>
      </w:r>
      <w:r>
        <w:rPr>
          <w:rFonts w:ascii="Arial" w:hAnsi="Arial" w:cs="Arial"/>
          <w:sz w:val="22"/>
          <w:szCs w:val="22"/>
        </w:rPr>
        <w:t>Colección personal (Valparaíso, 2019)</w:t>
      </w:r>
      <w:r w:rsidRPr="00C07A30">
        <w:rPr>
          <w:rFonts w:ascii="Arial" w:hAnsi="Arial" w:cs="Arial"/>
          <w:sz w:val="22"/>
          <w:szCs w:val="22"/>
        </w:rPr>
        <w:t xml:space="preserve"> </w:t>
      </w:r>
      <w:r>
        <w:rPr>
          <w:rFonts w:ascii="Arial" w:hAnsi="Arial" w:cs="Arial"/>
          <w:sz w:val="22"/>
          <w:szCs w:val="22"/>
        </w:rPr>
        <w:t xml:space="preserve">créditos </w:t>
      </w:r>
      <w:r w:rsidRPr="00C07A30">
        <w:rPr>
          <w:rFonts w:ascii="Arial" w:hAnsi="Arial" w:cs="Arial"/>
          <w:sz w:val="22"/>
          <w:szCs w:val="22"/>
        </w:rPr>
        <w:t>"</w:t>
      </w:r>
      <w:r>
        <w:rPr>
          <w:rFonts w:ascii="Arial" w:hAnsi="Arial" w:cs="Arial"/>
          <w:sz w:val="22"/>
          <w:szCs w:val="22"/>
        </w:rPr>
        <w:t>Marilyn Monroe que estás en el cielo”</w:t>
      </w:r>
      <w:r w:rsidRPr="00C07A30">
        <w:rPr>
          <w:rFonts w:ascii="Arial" w:hAnsi="Arial" w:cs="Arial"/>
          <w:sz w:val="22"/>
          <w:szCs w:val="22"/>
        </w:rPr>
        <w:t>,</w:t>
      </w:r>
      <w:r>
        <w:rPr>
          <w:rFonts w:ascii="Arial" w:hAnsi="Arial" w:cs="Arial"/>
          <w:sz w:val="22"/>
          <w:szCs w:val="22"/>
        </w:rPr>
        <w:t xml:space="preserve"> de Alfonso Alcalde,</w:t>
      </w:r>
      <w:r w:rsidRPr="00C07A30">
        <w:rPr>
          <w:rFonts w:ascii="Arial" w:hAnsi="Arial" w:cs="Arial"/>
          <w:sz w:val="22"/>
          <w:szCs w:val="22"/>
        </w:rPr>
        <w:t xml:space="preserve"> publicado en 197</w:t>
      </w:r>
      <w:r>
        <w:rPr>
          <w:rFonts w:ascii="Arial" w:hAnsi="Arial" w:cs="Arial"/>
          <w:sz w:val="22"/>
          <w:szCs w:val="22"/>
        </w:rPr>
        <w:t>2</w:t>
      </w:r>
      <w:r w:rsidRPr="00C07A30">
        <w:rPr>
          <w:rFonts w:ascii="Arial" w:hAnsi="Arial" w:cs="Arial"/>
          <w:sz w:val="22"/>
          <w:szCs w:val="22"/>
        </w:rPr>
        <w:t xml:space="preserve"> por EDUV.</w:t>
      </w:r>
      <w:r>
        <w:rPr>
          <w:rFonts w:ascii="Arial" w:hAnsi="Arial" w:cs="Arial"/>
          <w:sz w:val="22"/>
          <w:szCs w:val="22"/>
        </w:rPr>
        <w:t xml:space="preserve"> Valparaíso</w:t>
      </w:r>
    </w:p>
    <w:p w14:paraId="21E9D7BA" w14:textId="2305C1C1" w:rsidR="0014340E" w:rsidRDefault="0014340E" w:rsidP="001B1AFB">
      <w:pPr>
        <w:spacing w:line="276" w:lineRule="auto"/>
        <w:ind w:firstLine="708"/>
        <w:jc w:val="both"/>
        <w:rPr>
          <w:rFonts w:ascii="Arial" w:hAnsi="Arial" w:cs="Arial"/>
          <w:sz w:val="22"/>
          <w:szCs w:val="22"/>
        </w:rPr>
      </w:pPr>
    </w:p>
    <w:p w14:paraId="2EE6D205" w14:textId="77777777" w:rsidR="0014340E" w:rsidRDefault="0014340E" w:rsidP="001B1AFB">
      <w:pPr>
        <w:spacing w:line="276" w:lineRule="auto"/>
        <w:ind w:firstLine="708"/>
        <w:jc w:val="both"/>
        <w:rPr>
          <w:rFonts w:ascii="Arial" w:hAnsi="Arial" w:cs="Arial"/>
          <w:sz w:val="22"/>
          <w:szCs w:val="22"/>
        </w:rPr>
      </w:pPr>
    </w:p>
    <w:p w14:paraId="27016383" w14:textId="0DE5F1D2" w:rsidR="0014340E" w:rsidRDefault="00D97E0D" w:rsidP="001B1AFB">
      <w:pPr>
        <w:spacing w:line="276" w:lineRule="auto"/>
        <w:ind w:firstLine="708"/>
        <w:jc w:val="both"/>
        <w:rPr>
          <w:rFonts w:ascii="Arial" w:hAnsi="Arial" w:cs="Arial"/>
          <w:sz w:val="22"/>
          <w:szCs w:val="22"/>
        </w:rPr>
      </w:pPr>
      <w:r>
        <w:rPr>
          <w:rFonts w:ascii="Arial" w:hAnsi="Arial" w:cs="Arial"/>
          <w:noProof/>
          <w:sz w:val="22"/>
          <w:szCs w:val="22"/>
        </w:rPr>
        <w:drawing>
          <wp:inline distT="0" distB="0" distL="0" distR="0" wp14:anchorId="497AB252" wp14:editId="46C627EE">
            <wp:extent cx="4282708" cy="2249900"/>
            <wp:effectExtent l="0" t="0" r="3810" b="0"/>
            <wp:docPr id="18" name="Imagen 18"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IGURA_9.jpg"/>
                    <pic:cNvPicPr/>
                  </pic:nvPicPr>
                  <pic:blipFill>
                    <a:blip r:embed="rId15"/>
                    <a:stretch>
                      <a:fillRect/>
                    </a:stretch>
                  </pic:blipFill>
                  <pic:spPr>
                    <a:xfrm>
                      <a:off x="0" y="0"/>
                      <a:ext cx="4317454" cy="2268154"/>
                    </a:xfrm>
                    <a:prstGeom prst="rect">
                      <a:avLst/>
                    </a:prstGeom>
                  </pic:spPr>
                </pic:pic>
              </a:graphicData>
            </a:graphic>
          </wp:inline>
        </w:drawing>
      </w:r>
    </w:p>
    <w:p w14:paraId="2B7D260E" w14:textId="0574C7A3" w:rsidR="0014340E" w:rsidRDefault="0014340E" w:rsidP="0014340E">
      <w:pPr>
        <w:spacing w:line="276" w:lineRule="auto"/>
        <w:ind w:firstLine="708"/>
        <w:jc w:val="both"/>
        <w:rPr>
          <w:rFonts w:ascii="Arial" w:hAnsi="Arial" w:cs="Arial"/>
          <w:sz w:val="22"/>
          <w:szCs w:val="22"/>
        </w:rPr>
      </w:pPr>
      <w:r w:rsidRPr="00992C90">
        <w:rPr>
          <w:rFonts w:ascii="Arial" w:hAnsi="Arial" w:cs="Arial"/>
          <w:sz w:val="22"/>
          <w:szCs w:val="22"/>
        </w:rPr>
        <w:t xml:space="preserve">Figura </w:t>
      </w:r>
      <w:r>
        <w:rPr>
          <w:rFonts w:ascii="Arial" w:hAnsi="Arial" w:cs="Arial"/>
          <w:sz w:val="22"/>
          <w:szCs w:val="22"/>
        </w:rPr>
        <w:t xml:space="preserve">9 </w:t>
      </w:r>
      <w:r w:rsidRPr="00C07A30">
        <w:rPr>
          <w:rFonts w:ascii="Arial" w:hAnsi="Arial" w:cs="Arial"/>
          <w:sz w:val="22"/>
          <w:szCs w:val="22"/>
        </w:rPr>
        <w:t>Fotografía</w:t>
      </w:r>
      <w:r>
        <w:rPr>
          <w:rFonts w:ascii="Arial" w:hAnsi="Arial" w:cs="Arial"/>
          <w:sz w:val="22"/>
          <w:szCs w:val="22"/>
        </w:rPr>
        <w:t xml:space="preserve"> de Álvaro </w:t>
      </w:r>
      <w:proofErr w:type="spellStart"/>
      <w:r>
        <w:rPr>
          <w:rFonts w:ascii="Arial" w:hAnsi="Arial" w:cs="Arial"/>
          <w:sz w:val="22"/>
          <w:szCs w:val="22"/>
        </w:rPr>
        <w:t>Huirimilla</w:t>
      </w:r>
      <w:proofErr w:type="spellEnd"/>
      <w:r w:rsidRPr="00C07A30">
        <w:rPr>
          <w:rFonts w:ascii="Arial" w:hAnsi="Arial" w:cs="Arial"/>
          <w:sz w:val="22"/>
          <w:szCs w:val="22"/>
        </w:rPr>
        <w:t xml:space="preserve"> </w:t>
      </w:r>
      <w:r>
        <w:rPr>
          <w:rFonts w:ascii="Arial" w:hAnsi="Arial" w:cs="Arial"/>
          <w:sz w:val="22"/>
          <w:szCs w:val="22"/>
        </w:rPr>
        <w:t>Colección personal (Valparaíso, 2019)</w:t>
      </w:r>
      <w:r w:rsidRPr="00C07A30">
        <w:rPr>
          <w:rFonts w:ascii="Arial" w:hAnsi="Arial" w:cs="Arial"/>
          <w:sz w:val="22"/>
          <w:szCs w:val="22"/>
        </w:rPr>
        <w:t xml:space="preserve"> </w:t>
      </w:r>
      <w:r>
        <w:rPr>
          <w:rFonts w:ascii="Arial" w:hAnsi="Arial" w:cs="Arial"/>
          <w:sz w:val="22"/>
          <w:szCs w:val="22"/>
        </w:rPr>
        <w:t xml:space="preserve">páginas interiores </w:t>
      </w:r>
      <w:r w:rsidRPr="00C07A30">
        <w:rPr>
          <w:rFonts w:ascii="Arial" w:hAnsi="Arial" w:cs="Arial"/>
          <w:sz w:val="22"/>
          <w:szCs w:val="22"/>
        </w:rPr>
        <w:t>"</w:t>
      </w:r>
      <w:r>
        <w:rPr>
          <w:rFonts w:ascii="Arial" w:hAnsi="Arial" w:cs="Arial"/>
          <w:sz w:val="22"/>
          <w:szCs w:val="22"/>
        </w:rPr>
        <w:t>Marilyn Monroe que estás en el cielo”</w:t>
      </w:r>
      <w:r w:rsidRPr="00C07A30">
        <w:rPr>
          <w:rFonts w:ascii="Arial" w:hAnsi="Arial" w:cs="Arial"/>
          <w:sz w:val="22"/>
          <w:szCs w:val="22"/>
        </w:rPr>
        <w:t>,</w:t>
      </w:r>
      <w:r>
        <w:rPr>
          <w:rFonts w:ascii="Arial" w:hAnsi="Arial" w:cs="Arial"/>
          <w:sz w:val="22"/>
          <w:szCs w:val="22"/>
        </w:rPr>
        <w:t xml:space="preserve"> de Alfonso Alcalde,</w:t>
      </w:r>
      <w:r w:rsidRPr="00C07A30">
        <w:rPr>
          <w:rFonts w:ascii="Arial" w:hAnsi="Arial" w:cs="Arial"/>
          <w:sz w:val="22"/>
          <w:szCs w:val="22"/>
        </w:rPr>
        <w:t xml:space="preserve"> publicado en 197</w:t>
      </w:r>
      <w:r>
        <w:rPr>
          <w:rFonts w:ascii="Arial" w:hAnsi="Arial" w:cs="Arial"/>
          <w:sz w:val="22"/>
          <w:szCs w:val="22"/>
        </w:rPr>
        <w:t>2</w:t>
      </w:r>
      <w:r w:rsidRPr="00C07A30">
        <w:rPr>
          <w:rFonts w:ascii="Arial" w:hAnsi="Arial" w:cs="Arial"/>
          <w:sz w:val="22"/>
          <w:szCs w:val="22"/>
        </w:rPr>
        <w:t xml:space="preserve"> por EDUV.</w:t>
      </w:r>
      <w:r>
        <w:rPr>
          <w:rFonts w:ascii="Arial" w:hAnsi="Arial" w:cs="Arial"/>
          <w:sz w:val="22"/>
          <w:szCs w:val="22"/>
        </w:rPr>
        <w:t xml:space="preserve"> Valparaíso</w:t>
      </w:r>
    </w:p>
    <w:p w14:paraId="452E592B" w14:textId="77777777" w:rsidR="00AA7EC6" w:rsidRPr="001061A0" w:rsidRDefault="00AA7EC6" w:rsidP="001061A0">
      <w:pPr>
        <w:spacing w:line="276" w:lineRule="auto"/>
        <w:ind w:firstLine="708"/>
        <w:jc w:val="both"/>
        <w:rPr>
          <w:rFonts w:ascii="Arial" w:hAnsi="Arial" w:cs="Arial"/>
          <w:sz w:val="22"/>
          <w:szCs w:val="22"/>
        </w:rPr>
      </w:pPr>
      <w:bookmarkStart w:id="6" w:name="_GoBack"/>
      <w:bookmarkEnd w:id="6"/>
    </w:p>
    <w:p w14:paraId="5CCEEC30" w14:textId="6F54CB31" w:rsidR="00055324" w:rsidRPr="0020124C" w:rsidRDefault="001801B7" w:rsidP="0020124C">
      <w:pPr>
        <w:spacing w:after="240" w:line="276" w:lineRule="auto"/>
        <w:ind w:firstLine="708"/>
        <w:jc w:val="both"/>
        <w:rPr>
          <w:rFonts w:ascii="Arial" w:hAnsi="Arial" w:cs="Arial"/>
          <w:sz w:val="22"/>
          <w:szCs w:val="22"/>
        </w:rPr>
      </w:pPr>
      <w:r w:rsidRPr="001061A0">
        <w:rPr>
          <w:rFonts w:ascii="Arial" w:hAnsi="Arial" w:cs="Arial"/>
          <w:sz w:val="22"/>
          <w:szCs w:val="22"/>
        </w:rPr>
        <w:t xml:space="preserve">El 11 septiembre de 1973 la Universidad </w:t>
      </w:r>
      <w:r w:rsidR="000D3F03" w:rsidRPr="001061A0">
        <w:rPr>
          <w:rFonts w:ascii="Arial" w:hAnsi="Arial" w:cs="Arial"/>
          <w:sz w:val="22"/>
          <w:szCs w:val="22"/>
        </w:rPr>
        <w:t>Católica</w:t>
      </w:r>
      <w:r w:rsidR="00E91105" w:rsidRPr="001061A0">
        <w:rPr>
          <w:rFonts w:ascii="Arial" w:hAnsi="Arial" w:cs="Arial"/>
          <w:sz w:val="22"/>
          <w:szCs w:val="22"/>
        </w:rPr>
        <w:t xml:space="preserve"> de Valparaíso</w:t>
      </w:r>
      <w:r w:rsidRPr="001061A0">
        <w:rPr>
          <w:rFonts w:ascii="Arial" w:hAnsi="Arial" w:cs="Arial"/>
          <w:sz w:val="22"/>
          <w:szCs w:val="22"/>
        </w:rPr>
        <w:t xml:space="preserve"> es ocupada por la Armada, </w:t>
      </w:r>
      <w:r w:rsidR="00420536" w:rsidRPr="001061A0">
        <w:rPr>
          <w:rFonts w:ascii="Arial" w:hAnsi="Arial" w:cs="Arial"/>
          <w:sz w:val="22"/>
          <w:szCs w:val="22"/>
        </w:rPr>
        <w:t xml:space="preserve">en este proceso la </w:t>
      </w:r>
      <w:r w:rsidR="0032472A" w:rsidRPr="001061A0">
        <w:rPr>
          <w:rFonts w:ascii="Arial" w:hAnsi="Arial" w:cs="Arial"/>
          <w:sz w:val="22"/>
          <w:szCs w:val="22"/>
        </w:rPr>
        <w:t>b</w:t>
      </w:r>
      <w:r w:rsidR="00420536" w:rsidRPr="001061A0">
        <w:rPr>
          <w:rFonts w:ascii="Arial" w:hAnsi="Arial" w:cs="Arial"/>
          <w:sz w:val="22"/>
          <w:szCs w:val="22"/>
        </w:rPr>
        <w:t>odega</w:t>
      </w:r>
      <w:r w:rsidR="0032472A" w:rsidRPr="001061A0">
        <w:rPr>
          <w:rFonts w:ascii="Arial" w:hAnsi="Arial" w:cs="Arial"/>
          <w:sz w:val="22"/>
          <w:szCs w:val="22"/>
        </w:rPr>
        <w:t xml:space="preserve"> de la editorial es registrada,</w:t>
      </w:r>
      <w:r w:rsidR="00420536" w:rsidRPr="001061A0">
        <w:rPr>
          <w:rFonts w:ascii="Arial" w:hAnsi="Arial" w:cs="Arial"/>
          <w:sz w:val="22"/>
          <w:szCs w:val="22"/>
        </w:rPr>
        <w:t xml:space="preserve"> </w:t>
      </w:r>
      <w:r w:rsidR="0032472A" w:rsidRPr="001061A0">
        <w:rPr>
          <w:rFonts w:ascii="Arial" w:hAnsi="Arial" w:cs="Arial"/>
          <w:sz w:val="22"/>
          <w:szCs w:val="22"/>
        </w:rPr>
        <w:t xml:space="preserve">confiscándose </w:t>
      </w:r>
      <w:r w:rsidR="00420536" w:rsidRPr="001061A0">
        <w:rPr>
          <w:rFonts w:ascii="Arial" w:hAnsi="Arial" w:cs="Arial"/>
          <w:sz w:val="22"/>
          <w:szCs w:val="22"/>
        </w:rPr>
        <w:t xml:space="preserve">gran parte de </w:t>
      </w:r>
      <w:r w:rsidR="005918FC" w:rsidRPr="001061A0">
        <w:rPr>
          <w:rFonts w:ascii="Arial" w:hAnsi="Arial" w:cs="Arial"/>
          <w:sz w:val="22"/>
          <w:szCs w:val="22"/>
        </w:rPr>
        <w:t>los libros almacenados allí, los</w:t>
      </w:r>
      <w:r w:rsidR="0032472A" w:rsidRPr="001061A0">
        <w:rPr>
          <w:rFonts w:ascii="Arial" w:hAnsi="Arial" w:cs="Arial"/>
          <w:sz w:val="22"/>
          <w:szCs w:val="22"/>
        </w:rPr>
        <w:t xml:space="preserve"> que luego será</w:t>
      </w:r>
      <w:r w:rsidR="005918FC" w:rsidRPr="001061A0">
        <w:rPr>
          <w:rFonts w:ascii="Arial" w:hAnsi="Arial" w:cs="Arial"/>
          <w:sz w:val="22"/>
          <w:szCs w:val="22"/>
        </w:rPr>
        <w:t>n</w:t>
      </w:r>
      <w:r w:rsidR="0032472A" w:rsidRPr="001061A0">
        <w:rPr>
          <w:rFonts w:ascii="Arial" w:hAnsi="Arial" w:cs="Arial"/>
          <w:sz w:val="22"/>
          <w:szCs w:val="22"/>
        </w:rPr>
        <w:t xml:space="preserve"> destruid</w:t>
      </w:r>
      <w:r w:rsidR="005918FC" w:rsidRPr="001061A0">
        <w:rPr>
          <w:rFonts w:ascii="Arial" w:hAnsi="Arial" w:cs="Arial"/>
          <w:sz w:val="22"/>
          <w:szCs w:val="22"/>
        </w:rPr>
        <w:t>os</w:t>
      </w:r>
      <w:r w:rsidR="00CC55FC" w:rsidRPr="001061A0">
        <w:rPr>
          <w:rFonts w:ascii="Arial" w:hAnsi="Arial" w:cs="Arial"/>
          <w:sz w:val="22"/>
          <w:szCs w:val="22"/>
        </w:rPr>
        <w:t xml:space="preserve">, suprimiéndose parte del </w:t>
      </w:r>
      <w:r w:rsidR="0014340E" w:rsidRPr="001061A0">
        <w:rPr>
          <w:rFonts w:ascii="Arial" w:hAnsi="Arial" w:cs="Arial"/>
          <w:sz w:val="22"/>
          <w:szCs w:val="22"/>
        </w:rPr>
        <w:t>c</w:t>
      </w:r>
      <w:r w:rsidR="0014340E">
        <w:rPr>
          <w:rFonts w:ascii="Arial" w:hAnsi="Arial" w:cs="Arial"/>
          <w:sz w:val="22"/>
          <w:szCs w:val="22"/>
        </w:rPr>
        <w:t>a</w:t>
      </w:r>
      <w:r w:rsidR="0014340E" w:rsidRPr="001061A0">
        <w:rPr>
          <w:rFonts w:ascii="Arial" w:hAnsi="Arial" w:cs="Arial"/>
          <w:sz w:val="22"/>
          <w:szCs w:val="22"/>
        </w:rPr>
        <w:t>tálogo</w:t>
      </w:r>
      <w:r w:rsidR="00CC55FC" w:rsidRPr="001061A0">
        <w:rPr>
          <w:rFonts w:ascii="Arial" w:hAnsi="Arial" w:cs="Arial"/>
          <w:sz w:val="22"/>
          <w:szCs w:val="22"/>
        </w:rPr>
        <w:t xml:space="preserve"> de la editorial</w:t>
      </w:r>
      <w:r w:rsidR="00420536" w:rsidRPr="001061A0">
        <w:rPr>
          <w:rFonts w:ascii="Arial" w:hAnsi="Arial" w:cs="Arial"/>
          <w:sz w:val="22"/>
          <w:szCs w:val="22"/>
        </w:rPr>
        <w:t xml:space="preserve">. El </w:t>
      </w:r>
      <w:r w:rsidRPr="001061A0">
        <w:rPr>
          <w:rFonts w:ascii="Arial" w:hAnsi="Arial" w:cs="Arial"/>
          <w:sz w:val="22"/>
          <w:szCs w:val="22"/>
        </w:rPr>
        <w:t xml:space="preserve">27 de septiembre </w:t>
      </w:r>
      <w:r w:rsidR="0027351E" w:rsidRPr="001061A0">
        <w:rPr>
          <w:rFonts w:ascii="Arial" w:hAnsi="Arial" w:cs="Arial"/>
          <w:sz w:val="22"/>
          <w:szCs w:val="22"/>
        </w:rPr>
        <w:t xml:space="preserve">la Junta de Gobierno </w:t>
      </w:r>
      <w:r w:rsidRPr="001061A0">
        <w:rPr>
          <w:rFonts w:ascii="Arial" w:hAnsi="Arial" w:cs="Arial"/>
          <w:sz w:val="22"/>
          <w:szCs w:val="22"/>
        </w:rPr>
        <w:t xml:space="preserve">les informa a los rectores </w:t>
      </w:r>
      <w:r w:rsidRPr="001061A0">
        <w:rPr>
          <w:rFonts w:ascii="Arial" w:hAnsi="Arial" w:cs="Arial"/>
          <w:sz w:val="22"/>
          <w:szCs w:val="22"/>
        </w:rPr>
        <w:lastRenderedPageBreak/>
        <w:t>de las universidades</w:t>
      </w:r>
      <w:r w:rsidR="00420536" w:rsidRPr="001061A0">
        <w:rPr>
          <w:rFonts w:ascii="Arial" w:hAnsi="Arial" w:cs="Arial"/>
          <w:sz w:val="22"/>
          <w:szCs w:val="22"/>
        </w:rPr>
        <w:t xml:space="preserve"> del </w:t>
      </w:r>
      <w:r w:rsidR="0032472A" w:rsidRPr="001061A0">
        <w:rPr>
          <w:rFonts w:ascii="Arial" w:hAnsi="Arial" w:cs="Arial"/>
          <w:sz w:val="22"/>
          <w:szCs w:val="22"/>
        </w:rPr>
        <w:t>país</w:t>
      </w:r>
      <w:r w:rsidR="0027351E" w:rsidRPr="001061A0">
        <w:rPr>
          <w:rFonts w:ascii="Arial" w:hAnsi="Arial" w:cs="Arial"/>
          <w:sz w:val="22"/>
          <w:szCs w:val="22"/>
        </w:rPr>
        <w:t>,</w:t>
      </w:r>
      <w:r w:rsidRPr="001061A0">
        <w:rPr>
          <w:rFonts w:ascii="Arial" w:hAnsi="Arial" w:cs="Arial"/>
          <w:sz w:val="22"/>
          <w:szCs w:val="22"/>
        </w:rPr>
        <w:t xml:space="preserve"> que</w:t>
      </w:r>
      <w:r w:rsidR="0027351E" w:rsidRPr="001061A0">
        <w:rPr>
          <w:rFonts w:ascii="Arial" w:hAnsi="Arial" w:cs="Arial"/>
          <w:sz w:val="22"/>
          <w:szCs w:val="22"/>
        </w:rPr>
        <w:t xml:space="preserve"> ellas</w:t>
      </w:r>
      <w:r w:rsidRPr="001061A0">
        <w:rPr>
          <w:rFonts w:ascii="Arial" w:hAnsi="Arial" w:cs="Arial"/>
          <w:sz w:val="22"/>
          <w:szCs w:val="22"/>
        </w:rPr>
        <w:t xml:space="preserve"> serán intervenidas</w:t>
      </w:r>
      <w:r w:rsidR="000D3F03" w:rsidRPr="001061A0">
        <w:rPr>
          <w:rFonts w:ascii="Arial" w:hAnsi="Arial" w:cs="Arial"/>
          <w:sz w:val="22"/>
          <w:szCs w:val="22"/>
        </w:rPr>
        <w:t xml:space="preserve">. </w:t>
      </w:r>
      <w:r w:rsidR="00537332" w:rsidRPr="001061A0">
        <w:rPr>
          <w:rFonts w:ascii="Arial" w:hAnsi="Arial" w:cs="Arial"/>
          <w:sz w:val="22"/>
          <w:szCs w:val="22"/>
        </w:rPr>
        <w:t>E</w:t>
      </w:r>
      <w:r w:rsidR="00420536" w:rsidRPr="001061A0">
        <w:rPr>
          <w:rFonts w:ascii="Arial" w:hAnsi="Arial" w:cs="Arial"/>
          <w:sz w:val="22"/>
          <w:szCs w:val="22"/>
        </w:rPr>
        <w:t xml:space="preserve">l </w:t>
      </w:r>
      <w:r w:rsidR="00537332" w:rsidRPr="001061A0">
        <w:rPr>
          <w:rFonts w:ascii="Arial" w:hAnsi="Arial" w:cs="Arial"/>
          <w:sz w:val="22"/>
          <w:szCs w:val="22"/>
        </w:rPr>
        <w:t xml:space="preserve"> día </w:t>
      </w:r>
      <w:r w:rsidR="00420536" w:rsidRPr="001061A0">
        <w:rPr>
          <w:rFonts w:ascii="Arial" w:hAnsi="Arial" w:cs="Arial"/>
          <w:sz w:val="22"/>
          <w:szCs w:val="22"/>
        </w:rPr>
        <w:t xml:space="preserve">3 de octubre </w:t>
      </w:r>
      <w:r w:rsidR="00537332" w:rsidRPr="001061A0">
        <w:rPr>
          <w:rFonts w:ascii="Arial" w:hAnsi="Arial" w:cs="Arial"/>
          <w:sz w:val="22"/>
          <w:szCs w:val="22"/>
        </w:rPr>
        <w:t xml:space="preserve">previa renuncia de Raúl Allard, </w:t>
      </w:r>
      <w:r w:rsidR="00420536" w:rsidRPr="001061A0">
        <w:rPr>
          <w:rFonts w:ascii="Arial" w:hAnsi="Arial" w:cs="Arial"/>
          <w:sz w:val="22"/>
          <w:szCs w:val="22"/>
        </w:rPr>
        <w:t>asume como Rector Delegado de la Universidad el Almirante Alberto de la Maza</w:t>
      </w:r>
      <w:r w:rsidR="0032472A" w:rsidRPr="001061A0">
        <w:rPr>
          <w:rFonts w:ascii="Arial" w:hAnsi="Arial" w:cs="Arial"/>
          <w:sz w:val="22"/>
          <w:szCs w:val="22"/>
        </w:rPr>
        <w:t xml:space="preserve"> (Allard, 2002)</w:t>
      </w:r>
      <w:r w:rsidR="00420536" w:rsidRPr="001061A0">
        <w:rPr>
          <w:rFonts w:ascii="Arial" w:hAnsi="Arial" w:cs="Arial"/>
          <w:sz w:val="22"/>
          <w:szCs w:val="22"/>
        </w:rPr>
        <w:t xml:space="preserve">. </w:t>
      </w:r>
      <w:r w:rsidR="00E91105" w:rsidRPr="001061A0">
        <w:rPr>
          <w:rFonts w:ascii="Arial" w:hAnsi="Arial" w:cs="Arial"/>
          <w:sz w:val="22"/>
          <w:szCs w:val="22"/>
        </w:rPr>
        <w:t>Oscar Luis Molina dejar</w:t>
      </w:r>
      <w:r w:rsidR="0032472A" w:rsidRPr="001061A0">
        <w:rPr>
          <w:rFonts w:ascii="Arial" w:hAnsi="Arial" w:cs="Arial"/>
          <w:sz w:val="22"/>
          <w:szCs w:val="22"/>
        </w:rPr>
        <w:t>á</w:t>
      </w:r>
      <w:r w:rsidR="00E91105" w:rsidRPr="001061A0">
        <w:rPr>
          <w:rFonts w:ascii="Arial" w:hAnsi="Arial" w:cs="Arial"/>
          <w:sz w:val="22"/>
          <w:szCs w:val="22"/>
        </w:rPr>
        <w:t xml:space="preserve"> el país en noviembre de 1973</w:t>
      </w:r>
      <w:r w:rsidR="00420536" w:rsidRPr="001061A0">
        <w:rPr>
          <w:rFonts w:ascii="Arial" w:hAnsi="Arial" w:cs="Arial"/>
          <w:sz w:val="22"/>
          <w:szCs w:val="22"/>
        </w:rPr>
        <w:t>.</w:t>
      </w:r>
      <w:r w:rsidR="0032472A" w:rsidRPr="001061A0">
        <w:rPr>
          <w:rFonts w:ascii="Arial" w:hAnsi="Arial" w:cs="Arial"/>
          <w:sz w:val="22"/>
          <w:szCs w:val="22"/>
        </w:rPr>
        <w:t xml:space="preserve"> </w:t>
      </w:r>
    </w:p>
    <w:p w14:paraId="0947E45A" w14:textId="77777777" w:rsidR="00055324" w:rsidRPr="001061A0" w:rsidRDefault="00055324" w:rsidP="001061A0">
      <w:pPr>
        <w:spacing w:line="276" w:lineRule="auto"/>
        <w:jc w:val="both"/>
        <w:rPr>
          <w:rFonts w:ascii="Arial" w:hAnsi="Arial" w:cs="Arial"/>
          <w:b/>
          <w:sz w:val="22"/>
          <w:szCs w:val="22"/>
        </w:rPr>
      </w:pPr>
    </w:p>
    <w:p w14:paraId="03BE2711" w14:textId="2032448F" w:rsidR="005805BA" w:rsidRDefault="00CF4927" w:rsidP="001061A0">
      <w:pPr>
        <w:spacing w:line="276" w:lineRule="auto"/>
        <w:jc w:val="both"/>
        <w:rPr>
          <w:rFonts w:ascii="Arial" w:hAnsi="Arial" w:cs="Arial"/>
          <w:b/>
          <w:sz w:val="22"/>
          <w:szCs w:val="22"/>
        </w:rPr>
      </w:pPr>
      <w:r w:rsidRPr="001061A0">
        <w:rPr>
          <w:rFonts w:ascii="Arial" w:hAnsi="Arial" w:cs="Arial"/>
          <w:b/>
          <w:sz w:val="22"/>
          <w:szCs w:val="22"/>
        </w:rPr>
        <w:t>CONCLUSIONES</w:t>
      </w:r>
    </w:p>
    <w:p w14:paraId="437CE6A9" w14:textId="77777777" w:rsidR="0020124C" w:rsidRPr="001061A0" w:rsidRDefault="0020124C" w:rsidP="001061A0">
      <w:pPr>
        <w:spacing w:line="276" w:lineRule="auto"/>
        <w:jc w:val="both"/>
        <w:rPr>
          <w:rFonts w:ascii="Arial" w:hAnsi="Arial" w:cs="Arial"/>
          <w:b/>
          <w:sz w:val="22"/>
          <w:szCs w:val="22"/>
        </w:rPr>
      </w:pPr>
    </w:p>
    <w:p w14:paraId="7A2CACCC" w14:textId="240E706B" w:rsidR="00394375" w:rsidRPr="001061A0" w:rsidRDefault="00F21F9E" w:rsidP="001061A0">
      <w:pPr>
        <w:spacing w:line="276" w:lineRule="auto"/>
        <w:ind w:firstLine="708"/>
        <w:jc w:val="both"/>
        <w:rPr>
          <w:rFonts w:ascii="Arial" w:hAnsi="Arial" w:cs="Arial"/>
          <w:i/>
          <w:iCs/>
          <w:sz w:val="22"/>
          <w:szCs w:val="22"/>
        </w:rPr>
      </w:pPr>
      <w:r w:rsidRPr="001061A0">
        <w:rPr>
          <w:rFonts w:ascii="Arial" w:hAnsi="Arial" w:cs="Arial"/>
          <w:sz w:val="22"/>
          <w:szCs w:val="22"/>
        </w:rPr>
        <w:t xml:space="preserve">Ciertamente las condiciones generadas por la Reforma Universitaria en la Universidad Católica de Valparaíso, permiten que el proyecto </w:t>
      </w:r>
      <w:r w:rsidR="00CD015D" w:rsidRPr="001061A0">
        <w:rPr>
          <w:rFonts w:ascii="Arial" w:hAnsi="Arial" w:cs="Arial"/>
          <w:sz w:val="22"/>
          <w:szCs w:val="22"/>
        </w:rPr>
        <w:t>tenga acogida y apoyo de</w:t>
      </w:r>
      <w:r w:rsidR="0032472A" w:rsidRPr="001061A0">
        <w:rPr>
          <w:rFonts w:ascii="Arial" w:hAnsi="Arial" w:cs="Arial"/>
          <w:sz w:val="22"/>
          <w:szCs w:val="22"/>
        </w:rPr>
        <w:t xml:space="preserve"> parte de Rectoría y luego de la comunidad de la </w:t>
      </w:r>
      <w:r w:rsidR="00AC54DB" w:rsidRPr="001061A0">
        <w:rPr>
          <w:rFonts w:ascii="Arial" w:hAnsi="Arial" w:cs="Arial"/>
          <w:sz w:val="22"/>
          <w:szCs w:val="22"/>
        </w:rPr>
        <w:t>I</w:t>
      </w:r>
      <w:r w:rsidR="0032472A" w:rsidRPr="001061A0">
        <w:rPr>
          <w:rFonts w:ascii="Arial" w:hAnsi="Arial" w:cs="Arial"/>
          <w:sz w:val="22"/>
          <w:szCs w:val="22"/>
        </w:rPr>
        <w:t>nstitución</w:t>
      </w:r>
      <w:r w:rsidR="00CD015D" w:rsidRPr="001061A0">
        <w:rPr>
          <w:rFonts w:ascii="Arial" w:hAnsi="Arial" w:cs="Arial"/>
          <w:sz w:val="22"/>
          <w:szCs w:val="22"/>
        </w:rPr>
        <w:t xml:space="preserve">, </w:t>
      </w:r>
      <w:r w:rsidR="0032472A" w:rsidRPr="001061A0">
        <w:rPr>
          <w:rFonts w:ascii="Arial" w:hAnsi="Arial" w:cs="Arial"/>
          <w:sz w:val="22"/>
          <w:szCs w:val="22"/>
        </w:rPr>
        <w:t xml:space="preserve">gracias a </w:t>
      </w:r>
      <w:r w:rsidR="00CD015D" w:rsidRPr="001061A0">
        <w:rPr>
          <w:rFonts w:ascii="Arial" w:hAnsi="Arial" w:cs="Arial"/>
          <w:sz w:val="22"/>
          <w:szCs w:val="22"/>
        </w:rPr>
        <w:t xml:space="preserve">sus </w:t>
      </w:r>
      <w:r w:rsidR="009E0ECE" w:rsidRPr="001061A0">
        <w:rPr>
          <w:rFonts w:ascii="Arial" w:hAnsi="Arial" w:cs="Arial"/>
          <w:sz w:val="22"/>
          <w:szCs w:val="22"/>
        </w:rPr>
        <w:t>características</w:t>
      </w:r>
      <w:r w:rsidR="001566FD" w:rsidRPr="001061A0">
        <w:rPr>
          <w:rFonts w:ascii="Arial" w:hAnsi="Arial" w:cs="Arial"/>
          <w:sz w:val="22"/>
          <w:szCs w:val="22"/>
        </w:rPr>
        <w:t>,</w:t>
      </w:r>
      <w:r w:rsidR="0032472A" w:rsidRPr="001061A0">
        <w:rPr>
          <w:rFonts w:ascii="Arial" w:hAnsi="Arial" w:cs="Arial"/>
          <w:sz w:val="22"/>
          <w:szCs w:val="22"/>
        </w:rPr>
        <w:t xml:space="preserve"> </w:t>
      </w:r>
      <w:r w:rsidR="000D3F03" w:rsidRPr="001061A0">
        <w:rPr>
          <w:rFonts w:ascii="Arial" w:hAnsi="Arial" w:cs="Arial"/>
          <w:sz w:val="22"/>
          <w:szCs w:val="22"/>
        </w:rPr>
        <w:t xml:space="preserve">el ser </w:t>
      </w:r>
      <w:r w:rsidR="00CD1D7D" w:rsidRPr="001061A0">
        <w:rPr>
          <w:rFonts w:ascii="Arial" w:hAnsi="Arial" w:cs="Arial"/>
          <w:sz w:val="22"/>
          <w:szCs w:val="22"/>
        </w:rPr>
        <w:t>autónoma</w:t>
      </w:r>
      <w:r w:rsidR="001566FD" w:rsidRPr="001061A0">
        <w:rPr>
          <w:rFonts w:ascii="Arial" w:hAnsi="Arial" w:cs="Arial"/>
          <w:sz w:val="22"/>
          <w:szCs w:val="22"/>
        </w:rPr>
        <w:t xml:space="preserve"> y </w:t>
      </w:r>
      <w:r w:rsidR="0032472A" w:rsidRPr="001061A0">
        <w:rPr>
          <w:rFonts w:ascii="Arial" w:hAnsi="Arial" w:cs="Arial"/>
          <w:sz w:val="22"/>
          <w:szCs w:val="22"/>
        </w:rPr>
        <w:t>a</w:t>
      </w:r>
      <w:r w:rsidR="000D3F03" w:rsidRPr="001061A0">
        <w:rPr>
          <w:rFonts w:ascii="Arial" w:hAnsi="Arial" w:cs="Arial"/>
          <w:sz w:val="22"/>
          <w:szCs w:val="22"/>
        </w:rPr>
        <w:t>bierta</w:t>
      </w:r>
      <w:r w:rsidR="001566FD" w:rsidRPr="001061A0">
        <w:rPr>
          <w:rFonts w:ascii="Arial" w:hAnsi="Arial" w:cs="Arial"/>
          <w:sz w:val="22"/>
          <w:szCs w:val="22"/>
        </w:rPr>
        <w:t xml:space="preserve"> a temáticas propias de la Universidad y otras emergentes en el contexto cultural de la época</w:t>
      </w:r>
      <w:r w:rsidR="00CC55FC" w:rsidRPr="001061A0">
        <w:rPr>
          <w:rFonts w:ascii="Arial" w:hAnsi="Arial" w:cs="Arial"/>
          <w:sz w:val="22"/>
          <w:szCs w:val="22"/>
        </w:rPr>
        <w:t>,</w:t>
      </w:r>
      <w:r w:rsidR="0032472A" w:rsidRPr="001061A0">
        <w:rPr>
          <w:rFonts w:ascii="Arial" w:hAnsi="Arial" w:cs="Arial"/>
          <w:sz w:val="22"/>
          <w:szCs w:val="22"/>
        </w:rPr>
        <w:t xml:space="preserve"> </w:t>
      </w:r>
      <w:r w:rsidR="00CD015D" w:rsidRPr="001061A0">
        <w:rPr>
          <w:rFonts w:ascii="Arial" w:hAnsi="Arial" w:cs="Arial"/>
          <w:sz w:val="22"/>
          <w:szCs w:val="22"/>
        </w:rPr>
        <w:t xml:space="preserve">le permiten avanzar </w:t>
      </w:r>
      <w:r w:rsidRPr="001061A0">
        <w:rPr>
          <w:rFonts w:ascii="Arial" w:hAnsi="Arial" w:cs="Arial"/>
          <w:sz w:val="22"/>
          <w:szCs w:val="22"/>
        </w:rPr>
        <w:t>rápidamente en su cons</w:t>
      </w:r>
      <w:r w:rsidR="001566FD" w:rsidRPr="001061A0">
        <w:rPr>
          <w:rFonts w:ascii="Arial" w:hAnsi="Arial" w:cs="Arial"/>
          <w:sz w:val="22"/>
          <w:szCs w:val="22"/>
        </w:rPr>
        <w:t>olidación en un periodo de tres</w:t>
      </w:r>
      <w:r w:rsidRPr="001061A0">
        <w:rPr>
          <w:rFonts w:ascii="Arial" w:hAnsi="Arial" w:cs="Arial"/>
          <w:sz w:val="22"/>
          <w:szCs w:val="22"/>
        </w:rPr>
        <w:t xml:space="preserve"> años, convocando no solo a los actores internos</w:t>
      </w:r>
      <w:r w:rsidR="00CD015D" w:rsidRPr="001061A0">
        <w:rPr>
          <w:rFonts w:ascii="Arial" w:hAnsi="Arial" w:cs="Arial"/>
          <w:sz w:val="22"/>
          <w:szCs w:val="22"/>
        </w:rPr>
        <w:t>, es decir a la comunidad de profesores y estudiantes</w:t>
      </w:r>
      <w:r w:rsidRPr="001061A0">
        <w:rPr>
          <w:rFonts w:ascii="Arial" w:hAnsi="Arial" w:cs="Arial"/>
          <w:sz w:val="22"/>
          <w:szCs w:val="22"/>
        </w:rPr>
        <w:t xml:space="preserve"> a participar en este proyecto sino a un número creciente de autores e intelectuales de la época que permitirán cimentar cierto prestigio de la editorial más allá del </w:t>
      </w:r>
      <w:r w:rsidR="00CD015D" w:rsidRPr="001061A0">
        <w:rPr>
          <w:rFonts w:ascii="Arial" w:hAnsi="Arial" w:cs="Arial"/>
          <w:sz w:val="22"/>
          <w:szCs w:val="22"/>
        </w:rPr>
        <w:t>periodo analizado</w:t>
      </w:r>
      <w:r w:rsidR="001566FD" w:rsidRPr="001061A0">
        <w:rPr>
          <w:rFonts w:ascii="Arial" w:hAnsi="Arial" w:cs="Arial"/>
          <w:sz w:val="22"/>
          <w:szCs w:val="22"/>
        </w:rPr>
        <w:t>.</w:t>
      </w:r>
      <w:r w:rsidRPr="001061A0">
        <w:rPr>
          <w:rFonts w:ascii="Arial" w:hAnsi="Arial" w:cs="Arial"/>
          <w:sz w:val="22"/>
          <w:szCs w:val="22"/>
        </w:rPr>
        <w:t xml:space="preserve"> </w:t>
      </w:r>
    </w:p>
    <w:p w14:paraId="726936CC" w14:textId="0C5D3746" w:rsidR="00AC7886" w:rsidRDefault="00CD015D" w:rsidP="00311C25">
      <w:pPr>
        <w:spacing w:line="276" w:lineRule="auto"/>
        <w:ind w:firstLine="708"/>
        <w:jc w:val="both"/>
        <w:rPr>
          <w:rFonts w:ascii="Arial" w:hAnsi="Arial" w:cs="Arial"/>
          <w:iCs/>
          <w:sz w:val="22"/>
          <w:szCs w:val="22"/>
        </w:rPr>
      </w:pPr>
      <w:r w:rsidRPr="001061A0">
        <w:rPr>
          <w:rFonts w:ascii="Arial" w:hAnsi="Arial" w:cs="Arial"/>
          <w:sz w:val="22"/>
          <w:szCs w:val="22"/>
        </w:rPr>
        <w:t xml:space="preserve">La configuración de </w:t>
      </w:r>
      <w:r w:rsidR="005D66A8" w:rsidRPr="001061A0">
        <w:rPr>
          <w:rFonts w:ascii="Arial" w:hAnsi="Arial" w:cs="Arial"/>
          <w:sz w:val="22"/>
          <w:szCs w:val="22"/>
        </w:rPr>
        <w:t>la</w:t>
      </w:r>
      <w:r w:rsidRPr="001061A0">
        <w:rPr>
          <w:rFonts w:ascii="Arial" w:hAnsi="Arial" w:cs="Arial"/>
          <w:sz w:val="22"/>
          <w:szCs w:val="22"/>
        </w:rPr>
        <w:t xml:space="preserve"> figura</w:t>
      </w:r>
      <w:r w:rsidR="001566FD" w:rsidRPr="001061A0">
        <w:rPr>
          <w:rFonts w:ascii="Arial" w:hAnsi="Arial" w:cs="Arial"/>
          <w:sz w:val="22"/>
          <w:szCs w:val="22"/>
        </w:rPr>
        <w:t xml:space="preserve"> de </w:t>
      </w:r>
      <w:r w:rsidR="005D66A8" w:rsidRPr="001061A0">
        <w:rPr>
          <w:rFonts w:ascii="Arial" w:hAnsi="Arial" w:cs="Arial"/>
          <w:sz w:val="22"/>
          <w:szCs w:val="22"/>
        </w:rPr>
        <w:t xml:space="preserve">un director - </w:t>
      </w:r>
      <w:r w:rsidR="001566FD" w:rsidRPr="001061A0">
        <w:rPr>
          <w:rFonts w:ascii="Arial" w:hAnsi="Arial" w:cs="Arial"/>
          <w:sz w:val="22"/>
          <w:szCs w:val="22"/>
        </w:rPr>
        <w:t>editor que decide qué</w:t>
      </w:r>
      <w:r w:rsidR="00480F95" w:rsidRPr="001061A0">
        <w:rPr>
          <w:rFonts w:ascii="Arial" w:hAnsi="Arial" w:cs="Arial"/>
          <w:sz w:val="22"/>
          <w:szCs w:val="22"/>
        </w:rPr>
        <w:t xml:space="preserve"> </w:t>
      </w:r>
      <w:r w:rsidR="005D66A8" w:rsidRPr="001061A0">
        <w:rPr>
          <w:rFonts w:ascii="Arial" w:hAnsi="Arial" w:cs="Arial"/>
          <w:sz w:val="22"/>
          <w:szCs w:val="22"/>
        </w:rPr>
        <w:t>publicar</w:t>
      </w:r>
      <w:r w:rsidR="00480F95" w:rsidRPr="001061A0">
        <w:rPr>
          <w:rFonts w:ascii="Arial" w:hAnsi="Arial" w:cs="Arial"/>
          <w:sz w:val="22"/>
          <w:szCs w:val="22"/>
        </w:rPr>
        <w:t xml:space="preserve"> con un consejo asesor </w:t>
      </w:r>
      <w:r w:rsidR="0032472A" w:rsidRPr="001061A0">
        <w:rPr>
          <w:rFonts w:ascii="Arial" w:hAnsi="Arial" w:cs="Arial"/>
          <w:sz w:val="22"/>
          <w:szCs w:val="22"/>
        </w:rPr>
        <w:t>conformado por escr</w:t>
      </w:r>
      <w:r w:rsidR="001566FD" w:rsidRPr="001061A0">
        <w:rPr>
          <w:rFonts w:ascii="Arial" w:hAnsi="Arial" w:cs="Arial"/>
          <w:sz w:val="22"/>
          <w:szCs w:val="22"/>
        </w:rPr>
        <w:t xml:space="preserve">itores </w:t>
      </w:r>
      <w:r w:rsidR="005D66A8" w:rsidRPr="001061A0">
        <w:rPr>
          <w:rFonts w:ascii="Arial" w:hAnsi="Arial" w:cs="Arial"/>
          <w:sz w:val="22"/>
          <w:szCs w:val="22"/>
        </w:rPr>
        <w:t>en consolidación</w:t>
      </w:r>
      <w:r w:rsidR="001566FD" w:rsidRPr="001061A0">
        <w:rPr>
          <w:rFonts w:ascii="Arial" w:hAnsi="Arial" w:cs="Arial"/>
          <w:sz w:val="22"/>
          <w:szCs w:val="22"/>
        </w:rPr>
        <w:t xml:space="preserve">, </w:t>
      </w:r>
      <w:r w:rsidR="0032472A" w:rsidRPr="001061A0">
        <w:rPr>
          <w:rFonts w:ascii="Arial" w:hAnsi="Arial" w:cs="Arial"/>
          <w:sz w:val="22"/>
          <w:szCs w:val="22"/>
        </w:rPr>
        <w:t xml:space="preserve">permite </w:t>
      </w:r>
      <w:r w:rsidR="000D3F03" w:rsidRPr="001061A0">
        <w:rPr>
          <w:rFonts w:ascii="Arial" w:hAnsi="Arial" w:cs="Arial"/>
          <w:sz w:val="22"/>
          <w:szCs w:val="22"/>
        </w:rPr>
        <w:t>dar espacio a nuevas voces transformando a la Editorial y</w:t>
      </w:r>
      <w:r w:rsidR="00CC55FC" w:rsidRPr="001061A0">
        <w:rPr>
          <w:rFonts w:ascii="Arial" w:hAnsi="Arial" w:cs="Arial"/>
          <w:sz w:val="22"/>
          <w:szCs w:val="22"/>
        </w:rPr>
        <w:t xml:space="preserve"> por</w:t>
      </w:r>
      <w:r w:rsidR="000D3F03" w:rsidRPr="001061A0">
        <w:rPr>
          <w:rFonts w:ascii="Arial" w:hAnsi="Arial" w:cs="Arial"/>
          <w:sz w:val="22"/>
          <w:szCs w:val="22"/>
        </w:rPr>
        <w:t xml:space="preserve"> extensión a la Universidad Católica de Valparaíso en una entidad que puede preocupa</w:t>
      </w:r>
      <w:r w:rsidR="001566FD" w:rsidRPr="001061A0">
        <w:rPr>
          <w:rFonts w:ascii="Arial" w:hAnsi="Arial" w:cs="Arial"/>
          <w:sz w:val="22"/>
          <w:szCs w:val="22"/>
        </w:rPr>
        <w:t xml:space="preserve">rse por temáticas </w:t>
      </w:r>
      <w:proofErr w:type="spellStart"/>
      <w:r w:rsidR="001566FD" w:rsidRPr="001061A0">
        <w:rPr>
          <w:rFonts w:ascii="Arial" w:hAnsi="Arial" w:cs="Arial"/>
          <w:sz w:val="22"/>
          <w:szCs w:val="22"/>
        </w:rPr>
        <w:t>vernaculares</w:t>
      </w:r>
      <w:proofErr w:type="spellEnd"/>
      <w:r w:rsidR="001566FD" w:rsidRPr="001061A0">
        <w:rPr>
          <w:rFonts w:ascii="Arial" w:hAnsi="Arial" w:cs="Arial"/>
          <w:sz w:val="22"/>
          <w:szCs w:val="22"/>
        </w:rPr>
        <w:t xml:space="preserve"> y contingentes, entendiendo</w:t>
      </w:r>
      <w:r w:rsidR="001566FD" w:rsidRPr="001061A0">
        <w:rPr>
          <w:rFonts w:ascii="Arial" w:hAnsi="Arial" w:cs="Arial"/>
          <w:bCs/>
          <w:sz w:val="22"/>
          <w:szCs w:val="22"/>
        </w:rPr>
        <w:t xml:space="preserve"> que e</w:t>
      </w:r>
      <w:r w:rsidR="00480F95" w:rsidRPr="001061A0">
        <w:rPr>
          <w:rFonts w:ascii="Arial" w:hAnsi="Arial" w:cs="Arial"/>
          <w:bCs/>
          <w:sz w:val="22"/>
          <w:szCs w:val="22"/>
        </w:rPr>
        <w:t>l libro</w:t>
      </w:r>
      <w:r w:rsidR="001566FD" w:rsidRPr="001061A0">
        <w:rPr>
          <w:rFonts w:ascii="Arial" w:hAnsi="Arial" w:cs="Arial"/>
          <w:bCs/>
          <w:sz w:val="22"/>
          <w:szCs w:val="22"/>
        </w:rPr>
        <w:t>,</w:t>
      </w:r>
      <w:r w:rsidR="00480F95" w:rsidRPr="001061A0">
        <w:rPr>
          <w:rFonts w:ascii="Arial" w:hAnsi="Arial" w:cs="Arial"/>
          <w:bCs/>
          <w:sz w:val="22"/>
          <w:szCs w:val="22"/>
        </w:rPr>
        <w:t xml:space="preserve"> </w:t>
      </w:r>
      <w:r w:rsidR="000D3F03" w:rsidRPr="001061A0">
        <w:rPr>
          <w:rFonts w:ascii="Arial" w:hAnsi="Arial" w:cs="Arial"/>
          <w:bCs/>
          <w:sz w:val="22"/>
          <w:szCs w:val="22"/>
        </w:rPr>
        <w:t>tanto académico como secular pueden ser</w:t>
      </w:r>
      <w:r w:rsidR="00480F95" w:rsidRPr="001061A0">
        <w:rPr>
          <w:rFonts w:ascii="Arial" w:hAnsi="Arial" w:cs="Arial"/>
          <w:bCs/>
          <w:sz w:val="22"/>
          <w:szCs w:val="22"/>
        </w:rPr>
        <w:t xml:space="preserve"> producto</w:t>
      </w:r>
      <w:r w:rsidR="000D3F03" w:rsidRPr="001061A0">
        <w:rPr>
          <w:rFonts w:ascii="Arial" w:hAnsi="Arial" w:cs="Arial"/>
          <w:bCs/>
          <w:sz w:val="22"/>
          <w:szCs w:val="22"/>
        </w:rPr>
        <w:t>s</w:t>
      </w:r>
      <w:r w:rsidR="00480F95" w:rsidRPr="001061A0">
        <w:rPr>
          <w:rFonts w:ascii="Arial" w:hAnsi="Arial" w:cs="Arial"/>
          <w:bCs/>
          <w:sz w:val="22"/>
          <w:szCs w:val="22"/>
        </w:rPr>
        <w:t xml:space="preserve"> </w:t>
      </w:r>
      <w:r w:rsidR="00960227" w:rsidRPr="001061A0">
        <w:rPr>
          <w:rFonts w:ascii="Arial" w:hAnsi="Arial" w:cs="Arial"/>
          <w:bCs/>
          <w:sz w:val="22"/>
          <w:szCs w:val="22"/>
        </w:rPr>
        <w:t>diseñados para</w:t>
      </w:r>
      <w:r w:rsidR="00480F95" w:rsidRPr="001061A0">
        <w:rPr>
          <w:rFonts w:ascii="Arial" w:hAnsi="Arial" w:cs="Arial"/>
          <w:bCs/>
          <w:sz w:val="22"/>
          <w:szCs w:val="22"/>
        </w:rPr>
        <w:t xml:space="preserve"> nuevas audiencias</w:t>
      </w:r>
      <w:r w:rsidR="0027351E" w:rsidRPr="001061A0">
        <w:rPr>
          <w:rFonts w:ascii="Arial" w:hAnsi="Arial" w:cs="Arial"/>
          <w:bCs/>
          <w:sz w:val="22"/>
          <w:szCs w:val="22"/>
        </w:rPr>
        <w:t>, o</w:t>
      </w:r>
      <w:r w:rsidR="001566FD" w:rsidRPr="001061A0">
        <w:rPr>
          <w:rFonts w:ascii="Arial" w:hAnsi="Arial" w:cs="Arial"/>
          <w:bCs/>
          <w:sz w:val="22"/>
          <w:szCs w:val="22"/>
        </w:rPr>
        <w:t>bservamos en la alta producción de</w:t>
      </w:r>
      <w:r w:rsidR="00CF4927" w:rsidRPr="001061A0">
        <w:rPr>
          <w:rFonts w:ascii="Arial" w:hAnsi="Arial" w:cs="Arial"/>
          <w:sz w:val="22"/>
          <w:szCs w:val="22"/>
        </w:rPr>
        <w:t xml:space="preserve"> </w:t>
      </w:r>
      <w:r w:rsidR="001566FD" w:rsidRPr="001061A0">
        <w:rPr>
          <w:rFonts w:ascii="Arial" w:hAnsi="Arial" w:cs="Arial"/>
          <w:sz w:val="22"/>
          <w:szCs w:val="22"/>
        </w:rPr>
        <w:t xml:space="preserve">EUV este interés, </w:t>
      </w:r>
      <w:r w:rsidR="00CF4927" w:rsidRPr="001061A0">
        <w:rPr>
          <w:rFonts w:ascii="Arial" w:hAnsi="Arial" w:cs="Arial"/>
          <w:sz w:val="22"/>
          <w:szCs w:val="22"/>
        </w:rPr>
        <w:t xml:space="preserve">que </w:t>
      </w:r>
      <w:r w:rsidR="0032472A" w:rsidRPr="001061A0">
        <w:rPr>
          <w:rFonts w:ascii="Arial" w:hAnsi="Arial" w:cs="Arial"/>
          <w:sz w:val="22"/>
          <w:szCs w:val="22"/>
        </w:rPr>
        <w:t>guardando la distancia</w:t>
      </w:r>
      <w:r w:rsidR="001566FD" w:rsidRPr="001061A0">
        <w:rPr>
          <w:rFonts w:ascii="Arial" w:hAnsi="Arial" w:cs="Arial"/>
          <w:sz w:val="22"/>
          <w:szCs w:val="22"/>
        </w:rPr>
        <w:t>s</w:t>
      </w:r>
      <w:r w:rsidR="0027351E" w:rsidRPr="001061A0">
        <w:rPr>
          <w:rFonts w:ascii="Arial" w:hAnsi="Arial" w:cs="Arial"/>
          <w:sz w:val="22"/>
          <w:szCs w:val="22"/>
        </w:rPr>
        <w:t>,</w:t>
      </w:r>
      <w:r w:rsidR="0032472A" w:rsidRPr="001061A0">
        <w:rPr>
          <w:rFonts w:ascii="Arial" w:hAnsi="Arial" w:cs="Arial"/>
          <w:sz w:val="22"/>
          <w:szCs w:val="22"/>
        </w:rPr>
        <w:t xml:space="preserve"> </w:t>
      </w:r>
      <w:r w:rsidR="001566FD" w:rsidRPr="001061A0">
        <w:rPr>
          <w:rFonts w:ascii="Arial" w:hAnsi="Arial" w:cs="Arial"/>
          <w:sz w:val="22"/>
          <w:szCs w:val="22"/>
        </w:rPr>
        <w:t>sigue la apuesta de</w:t>
      </w:r>
      <w:r w:rsidR="002961E9" w:rsidRPr="001061A0">
        <w:rPr>
          <w:rFonts w:ascii="Arial" w:hAnsi="Arial" w:cs="Arial"/>
          <w:sz w:val="22"/>
          <w:szCs w:val="22"/>
        </w:rPr>
        <w:t xml:space="preserve"> </w:t>
      </w:r>
      <w:proofErr w:type="spellStart"/>
      <w:r w:rsidR="009E0ECE" w:rsidRPr="00562E55">
        <w:rPr>
          <w:rFonts w:ascii="Arial" w:hAnsi="Arial" w:cs="Arial"/>
          <w:sz w:val="22"/>
          <w:szCs w:val="22"/>
        </w:rPr>
        <w:t>Quimantú</w:t>
      </w:r>
      <w:proofErr w:type="spellEnd"/>
      <w:r w:rsidR="004A2477" w:rsidRPr="00562E55">
        <w:rPr>
          <w:rFonts w:ascii="Arial" w:hAnsi="Arial" w:cs="Arial"/>
          <w:sz w:val="22"/>
          <w:szCs w:val="22"/>
        </w:rPr>
        <w:t xml:space="preserve">, no sólo en la formulación eidética, sino en el imaginario que la Editorial </w:t>
      </w:r>
      <w:proofErr w:type="spellStart"/>
      <w:r w:rsidR="004A2477" w:rsidRPr="00562E55">
        <w:rPr>
          <w:rFonts w:ascii="Arial" w:hAnsi="Arial" w:cs="Arial"/>
          <w:sz w:val="22"/>
          <w:szCs w:val="22"/>
        </w:rPr>
        <w:t>Quimantú</w:t>
      </w:r>
      <w:proofErr w:type="spellEnd"/>
      <w:r w:rsidR="004A2477" w:rsidRPr="00562E55">
        <w:rPr>
          <w:rFonts w:ascii="Arial" w:hAnsi="Arial" w:cs="Arial"/>
          <w:sz w:val="22"/>
          <w:szCs w:val="22"/>
        </w:rPr>
        <w:t xml:space="preserve"> consiguió, ya sea como proyecto o legado, recordemos en este sentido</w:t>
      </w:r>
      <w:r w:rsidR="00857D46" w:rsidRPr="00562E55">
        <w:rPr>
          <w:rFonts w:ascii="Arial" w:hAnsi="Arial" w:cs="Arial"/>
          <w:sz w:val="22"/>
          <w:szCs w:val="22"/>
        </w:rPr>
        <w:t xml:space="preserve"> la importancia de esta editorial</w:t>
      </w:r>
      <w:r w:rsidR="004A2477" w:rsidRPr="00562E55">
        <w:rPr>
          <w:rFonts w:ascii="Arial" w:hAnsi="Arial" w:cs="Arial"/>
          <w:sz w:val="22"/>
          <w:szCs w:val="22"/>
        </w:rPr>
        <w:t xml:space="preserve"> que</w:t>
      </w:r>
      <w:r w:rsidR="00857D46" w:rsidRPr="00562E55">
        <w:rPr>
          <w:rFonts w:ascii="Arial" w:hAnsi="Arial" w:cs="Arial"/>
          <w:sz w:val="22"/>
          <w:szCs w:val="22"/>
        </w:rPr>
        <w:t>,</w:t>
      </w:r>
      <w:r w:rsidR="004A2477" w:rsidRPr="00562E55">
        <w:rPr>
          <w:rFonts w:ascii="Arial" w:hAnsi="Arial" w:cs="Arial"/>
          <w:sz w:val="22"/>
          <w:szCs w:val="22"/>
        </w:rPr>
        <w:t xml:space="preserve"> en campaña de elecciones presidenciales</w:t>
      </w:r>
      <w:r w:rsidR="00857D46" w:rsidRPr="00562E55">
        <w:rPr>
          <w:rFonts w:ascii="Arial" w:hAnsi="Arial" w:cs="Arial"/>
          <w:sz w:val="22"/>
          <w:szCs w:val="22"/>
        </w:rPr>
        <w:t xml:space="preserve"> del año 2017</w:t>
      </w:r>
      <w:r w:rsidR="004A2477" w:rsidRPr="00562E55">
        <w:rPr>
          <w:rFonts w:ascii="Arial" w:hAnsi="Arial" w:cs="Arial"/>
          <w:sz w:val="22"/>
          <w:szCs w:val="22"/>
        </w:rPr>
        <w:t xml:space="preserve"> cuatro de los ocho candidatos proponían la creación de una editorial estatal</w:t>
      </w:r>
      <w:r w:rsidR="00857D46" w:rsidRPr="00562E55">
        <w:rPr>
          <w:rFonts w:ascii="Arial" w:hAnsi="Arial" w:cs="Arial"/>
          <w:sz w:val="22"/>
          <w:szCs w:val="22"/>
        </w:rPr>
        <w:t>. Retomando</w:t>
      </w:r>
      <w:r w:rsidR="004A2477" w:rsidRPr="00562E55">
        <w:rPr>
          <w:rFonts w:ascii="Arial" w:hAnsi="Arial" w:cs="Arial"/>
          <w:sz w:val="22"/>
          <w:szCs w:val="22"/>
        </w:rPr>
        <w:t xml:space="preserve"> la EUV</w:t>
      </w:r>
      <w:r w:rsidR="0016045E" w:rsidRPr="00562E55">
        <w:rPr>
          <w:rFonts w:ascii="Arial" w:hAnsi="Arial" w:cs="Arial"/>
          <w:sz w:val="22"/>
          <w:szCs w:val="22"/>
        </w:rPr>
        <w:t>, y en sentido crítico, ésta</w:t>
      </w:r>
      <w:r w:rsidR="004A2477" w:rsidRPr="00562E55">
        <w:rPr>
          <w:rFonts w:ascii="Arial" w:hAnsi="Arial" w:cs="Arial"/>
          <w:sz w:val="22"/>
          <w:szCs w:val="22"/>
        </w:rPr>
        <w:t xml:space="preserve"> aspiraba ser reconocida </w:t>
      </w:r>
      <w:r w:rsidR="0016045E" w:rsidRPr="00562E55">
        <w:rPr>
          <w:rFonts w:ascii="Arial" w:hAnsi="Arial" w:cs="Arial"/>
          <w:sz w:val="22"/>
          <w:szCs w:val="22"/>
        </w:rPr>
        <w:t>además</w:t>
      </w:r>
      <w:r w:rsidR="001566FD" w:rsidRPr="00562E55">
        <w:rPr>
          <w:rFonts w:ascii="Arial" w:hAnsi="Arial" w:cs="Arial"/>
          <w:sz w:val="22"/>
          <w:szCs w:val="22"/>
        </w:rPr>
        <w:t xml:space="preserve"> en cuanto a la democratización de la cultura</w:t>
      </w:r>
      <w:r w:rsidR="002961E9" w:rsidRPr="00562E55">
        <w:rPr>
          <w:rFonts w:ascii="Arial" w:hAnsi="Arial" w:cs="Arial"/>
          <w:sz w:val="22"/>
          <w:szCs w:val="22"/>
        </w:rPr>
        <w:t xml:space="preserve">, </w:t>
      </w:r>
      <w:r w:rsidR="00CF4927" w:rsidRPr="00562E55">
        <w:rPr>
          <w:rFonts w:ascii="Arial" w:hAnsi="Arial" w:cs="Arial"/>
          <w:sz w:val="22"/>
          <w:szCs w:val="22"/>
        </w:rPr>
        <w:t>compartiendo</w:t>
      </w:r>
      <w:r w:rsidR="00960227" w:rsidRPr="00562E55">
        <w:rPr>
          <w:rFonts w:ascii="Arial" w:hAnsi="Arial" w:cs="Arial"/>
          <w:sz w:val="22"/>
          <w:szCs w:val="22"/>
        </w:rPr>
        <w:t xml:space="preserve"> también</w:t>
      </w:r>
      <w:r w:rsidR="00CF4927" w:rsidRPr="00562E55">
        <w:rPr>
          <w:rFonts w:ascii="Arial" w:hAnsi="Arial" w:cs="Arial"/>
          <w:sz w:val="22"/>
          <w:szCs w:val="22"/>
        </w:rPr>
        <w:t xml:space="preserve"> </w:t>
      </w:r>
      <w:r w:rsidR="00960227" w:rsidRPr="00562E55">
        <w:rPr>
          <w:rFonts w:ascii="Arial" w:hAnsi="Arial" w:cs="Arial"/>
          <w:sz w:val="22"/>
          <w:szCs w:val="22"/>
        </w:rPr>
        <w:t xml:space="preserve">algunos </w:t>
      </w:r>
      <w:r w:rsidR="00960227" w:rsidRPr="001061A0">
        <w:rPr>
          <w:rFonts w:ascii="Arial" w:hAnsi="Arial" w:cs="Arial"/>
          <w:sz w:val="22"/>
          <w:szCs w:val="22"/>
        </w:rPr>
        <w:t>de los actores de este proceso como</w:t>
      </w:r>
      <w:r w:rsidR="00A22EA2" w:rsidRPr="001061A0">
        <w:rPr>
          <w:rFonts w:ascii="Arial" w:hAnsi="Arial" w:cs="Arial"/>
          <w:sz w:val="22"/>
          <w:szCs w:val="22"/>
        </w:rPr>
        <w:t xml:space="preserve"> </w:t>
      </w:r>
      <w:r w:rsidR="009E0ECE" w:rsidRPr="001061A0">
        <w:rPr>
          <w:rFonts w:ascii="Arial" w:hAnsi="Arial" w:cs="Arial"/>
          <w:sz w:val="22"/>
          <w:szCs w:val="22"/>
        </w:rPr>
        <w:t>Alcalde</w:t>
      </w:r>
      <w:r w:rsidR="00960227" w:rsidRPr="001061A0">
        <w:rPr>
          <w:rFonts w:ascii="Arial" w:hAnsi="Arial" w:cs="Arial"/>
          <w:sz w:val="22"/>
          <w:szCs w:val="22"/>
        </w:rPr>
        <w:t>, Manns, Droguett y Dorfman.</w:t>
      </w:r>
      <w:r w:rsidR="00CC55FC" w:rsidRPr="001061A0">
        <w:rPr>
          <w:rFonts w:ascii="Arial" w:hAnsi="Arial" w:cs="Arial"/>
          <w:sz w:val="22"/>
          <w:szCs w:val="22"/>
        </w:rPr>
        <w:t xml:space="preserve"> Finalmente la apuesta por temáticas emergentes como la preocupación por relevar y recuperar tradiciones, costumbres, </w:t>
      </w:r>
      <w:r w:rsidR="00070427" w:rsidRPr="001061A0">
        <w:rPr>
          <w:rFonts w:ascii="Arial" w:hAnsi="Arial" w:cs="Arial"/>
          <w:sz w:val="22"/>
          <w:szCs w:val="22"/>
        </w:rPr>
        <w:t>que se suman a la difusión académica de la Universidad, a través de la mirada de diversos escritores y</w:t>
      </w:r>
      <w:r w:rsidR="002F22D4" w:rsidRPr="001061A0">
        <w:rPr>
          <w:rFonts w:ascii="Arial" w:hAnsi="Arial" w:cs="Arial"/>
          <w:sz w:val="22"/>
          <w:szCs w:val="22"/>
        </w:rPr>
        <w:t xml:space="preserve"> académicos en conjunto a ilustradores y diseñadores,</w:t>
      </w:r>
      <w:r w:rsidR="00CC55FC" w:rsidRPr="001061A0">
        <w:rPr>
          <w:rFonts w:ascii="Arial" w:hAnsi="Arial" w:cs="Arial"/>
          <w:sz w:val="22"/>
          <w:szCs w:val="22"/>
        </w:rPr>
        <w:t xml:space="preserve"> va definiendo un carácter reconocible del </w:t>
      </w:r>
      <w:r w:rsidR="0057146C" w:rsidRPr="001061A0">
        <w:rPr>
          <w:rFonts w:ascii="Arial" w:hAnsi="Arial" w:cs="Arial"/>
          <w:sz w:val="22"/>
          <w:szCs w:val="22"/>
        </w:rPr>
        <w:t>producto</w:t>
      </w:r>
      <w:r w:rsidR="00CC55FC" w:rsidRPr="001061A0">
        <w:rPr>
          <w:rFonts w:ascii="Arial" w:hAnsi="Arial" w:cs="Arial"/>
          <w:sz w:val="22"/>
          <w:szCs w:val="22"/>
        </w:rPr>
        <w:t xml:space="preserve"> editorial</w:t>
      </w:r>
      <w:r w:rsidR="0057146C" w:rsidRPr="001061A0">
        <w:rPr>
          <w:rFonts w:ascii="Arial" w:hAnsi="Arial" w:cs="Arial"/>
          <w:sz w:val="22"/>
          <w:szCs w:val="22"/>
        </w:rPr>
        <w:t xml:space="preserve"> de </w:t>
      </w:r>
      <w:r w:rsidR="0057146C" w:rsidRPr="001061A0">
        <w:rPr>
          <w:rFonts w:ascii="Arial" w:hAnsi="Arial" w:cs="Arial"/>
          <w:i/>
          <w:sz w:val="22"/>
          <w:szCs w:val="22"/>
        </w:rPr>
        <w:t xml:space="preserve">Ediciones Universitarias de Valparaíso, </w:t>
      </w:r>
      <w:r w:rsidR="00070427" w:rsidRPr="001061A0">
        <w:rPr>
          <w:rFonts w:ascii="Arial" w:hAnsi="Arial" w:cs="Arial"/>
          <w:sz w:val="22"/>
          <w:szCs w:val="22"/>
        </w:rPr>
        <w:t>hasta hoy diferenciable</w:t>
      </w:r>
      <w:r w:rsidR="0057146C" w:rsidRPr="001061A0">
        <w:rPr>
          <w:rFonts w:ascii="Arial" w:hAnsi="Arial" w:cs="Arial"/>
          <w:i/>
          <w:sz w:val="22"/>
          <w:szCs w:val="22"/>
        </w:rPr>
        <w:t>.</w:t>
      </w:r>
      <w:r w:rsidR="0075253D">
        <w:rPr>
          <w:rFonts w:ascii="Arial" w:hAnsi="Arial" w:cs="Arial"/>
          <w:i/>
          <w:sz w:val="22"/>
          <w:szCs w:val="22"/>
        </w:rPr>
        <w:t xml:space="preserve"> </w:t>
      </w:r>
      <w:r w:rsidR="0075253D" w:rsidRPr="0075253D">
        <w:rPr>
          <w:rFonts w:ascii="Arial" w:hAnsi="Arial" w:cs="Arial"/>
          <w:iCs/>
          <w:sz w:val="22"/>
          <w:szCs w:val="22"/>
        </w:rPr>
        <w:t>Hoy en día, la EUV</w:t>
      </w:r>
      <w:r w:rsidR="004E4473">
        <w:rPr>
          <w:rFonts w:ascii="Arial" w:hAnsi="Arial" w:cs="Arial"/>
          <w:iCs/>
          <w:sz w:val="22"/>
          <w:szCs w:val="22"/>
        </w:rPr>
        <w:t xml:space="preserve"> continua su labor,</w:t>
      </w:r>
      <w:r w:rsidR="0075253D">
        <w:rPr>
          <w:rFonts w:ascii="Arial" w:hAnsi="Arial" w:cs="Arial"/>
          <w:iCs/>
          <w:sz w:val="22"/>
          <w:szCs w:val="22"/>
        </w:rPr>
        <w:t xml:space="preserve"> sigue formando parte </w:t>
      </w:r>
      <w:r w:rsidR="00311C25">
        <w:rPr>
          <w:rFonts w:ascii="Arial" w:hAnsi="Arial" w:cs="Arial"/>
          <w:iCs/>
          <w:sz w:val="22"/>
          <w:szCs w:val="22"/>
        </w:rPr>
        <w:t xml:space="preserve">nominal </w:t>
      </w:r>
      <w:r w:rsidR="0075253D">
        <w:rPr>
          <w:rFonts w:ascii="Arial" w:hAnsi="Arial" w:cs="Arial"/>
          <w:iCs/>
          <w:sz w:val="22"/>
          <w:szCs w:val="22"/>
        </w:rPr>
        <w:t xml:space="preserve">de la Pontificia Católica de Valparaíso </w:t>
      </w:r>
      <w:r w:rsidR="00036C3A">
        <w:rPr>
          <w:rFonts w:ascii="Arial" w:hAnsi="Arial" w:cs="Arial"/>
          <w:iCs/>
          <w:sz w:val="22"/>
          <w:szCs w:val="22"/>
        </w:rPr>
        <w:t>pero de forma independiente, ya que ahora esta editorial es una sociedad anónima</w:t>
      </w:r>
      <w:bookmarkEnd w:id="0"/>
      <w:bookmarkEnd w:id="1"/>
      <w:bookmarkEnd w:id="2"/>
      <w:bookmarkEnd w:id="3"/>
      <w:r w:rsidR="00036C3A">
        <w:rPr>
          <w:rFonts w:ascii="Arial" w:hAnsi="Arial" w:cs="Arial"/>
          <w:iCs/>
          <w:sz w:val="22"/>
          <w:szCs w:val="22"/>
        </w:rPr>
        <w:t xml:space="preserve"> desde el año 1997</w:t>
      </w:r>
      <w:r w:rsidR="004E4473">
        <w:rPr>
          <w:rFonts w:ascii="Arial" w:hAnsi="Arial" w:cs="Arial"/>
          <w:iCs/>
          <w:sz w:val="22"/>
          <w:szCs w:val="22"/>
        </w:rPr>
        <w:t xml:space="preserve"> y</w:t>
      </w:r>
      <w:r w:rsidR="00311C25">
        <w:rPr>
          <w:rFonts w:ascii="Arial" w:hAnsi="Arial" w:cs="Arial"/>
          <w:iCs/>
          <w:sz w:val="22"/>
          <w:szCs w:val="22"/>
        </w:rPr>
        <w:t xml:space="preserve"> la PUCV</w:t>
      </w:r>
      <w:r w:rsidR="00036C3A">
        <w:rPr>
          <w:rFonts w:ascii="Arial" w:hAnsi="Arial" w:cs="Arial"/>
          <w:iCs/>
          <w:sz w:val="22"/>
          <w:szCs w:val="22"/>
        </w:rPr>
        <w:t xml:space="preserve"> es</w:t>
      </w:r>
      <w:r w:rsidR="00311C25">
        <w:rPr>
          <w:rFonts w:ascii="Arial" w:hAnsi="Arial" w:cs="Arial"/>
          <w:iCs/>
          <w:sz w:val="22"/>
          <w:szCs w:val="22"/>
        </w:rPr>
        <w:t xml:space="preserve"> </w:t>
      </w:r>
      <w:r w:rsidR="00036C3A">
        <w:rPr>
          <w:rFonts w:ascii="Arial" w:hAnsi="Arial" w:cs="Arial"/>
          <w:iCs/>
          <w:sz w:val="22"/>
          <w:szCs w:val="22"/>
        </w:rPr>
        <w:t>su</w:t>
      </w:r>
      <w:r w:rsidR="00311C25">
        <w:rPr>
          <w:rFonts w:ascii="Arial" w:hAnsi="Arial" w:cs="Arial"/>
          <w:iCs/>
          <w:sz w:val="22"/>
          <w:szCs w:val="22"/>
        </w:rPr>
        <w:t xml:space="preserve"> propietaria</w:t>
      </w:r>
      <w:r w:rsidR="00036C3A">
        <w:rPr>
          <w:rFonts w:ascii="Arial" w:hAnsi="Arial" w:cs="Arial"/>
          <w:iCs/>
          <w:sz w:val="22"/>
          <w:szCs w:val="22"/>
        </w:rPr>
        <w:t>.</w:t>
      </w:r>
    </w:p>
    <w:p w14:paraId="0664115D" w14:textId="77777777" w:rsidR="00311C25" w:rsidRPr="001061A0" w:rsidRDefault="00311C25" w:rsidP="00311C25">
      <w:pPr>
        <w:spacing w:line="276" w:lineRule="auto"/>
        <w:ind w:firstLine="708"/>
        <w:jc w:val="both"/>
        <w:rPr>
          <w:rFonts w:ascii="Arial" w:hAnsi="Arial" w:cs="Arial"/>
          <w:sz w:val="22"/>
          <w:szCs w:val="22"/>
          <w:lang w:eastAsia="uz-Cyrl-UZ" w:bidi="uz-Cyrl-UZ"/>
        </w:rPr>
      </w:pPr>
    </w:p>
    <w:p w14:paraId="7D024069" w14:textId="0B3CECC6" w:rsidR="00971955" w:rsidRDefault="00DA087D" w:rsidP="001061A0">
      <w:pPr>
        <w:spacing w:line="276" w:lineRule="auto"/>
        <w:jc w:val="both"/>
        <w:rPr>
          <w:rFonts w:ascii="Arial" w:hAnsi="Arial" w:cs="Arial"/>
          <w:b/>
          <w:sz w:val="22"/>
          <w:szCs w:val="22"/>
          <w:lang w:eastAsia="uz-Cyrl-UZ" w:bidi="uz-Cyrl-UZ"/>
        </w:rPr>
      </w:pPr>
      <w:r w:rsidRPr="001061A0">
        <w:rPr>
          <w:rFonts w:ascii="Arial" w:hAnsi="Arial" w:cs="Arial"/>
          <w:b/>
          <w:sz w:val="22"/>
          <w:szCs w:val="22"/>
          <w:lang w:eastAsia="uz-Cyrl-UZ" w:bidi="uz-Cyrl-UZ"/>
        </w:rPr>
        <w:t>Referencias Bibliográficas</w:t>
      </w:r>
    </w:p>
    <w:p w14:paraId="3B5422F9" w14:textId="77777777" w:rsidR="00CF00D6" w:rsidRPr="001061A0" w:rsidRDefault="00CF00D6" w:rsidP="001061A0">
      <w:pPr>
        <w:spacing w:line="276" w:lineRule="auto"/>
        <w:jc w:val="both"/>
        <w:rPr>
          <w:rFonts w:ascii="Arial" w:hAnsi="Arial" w:cs="Arial"/>
          <w:b/>
          <w:sz w:val="22"/>
          <w:szCs w:val="22"/>
          <w:lang w:eastAsia="uz-Cyrl-UZ" w:bidi="uz-Cyrl-UZ"/>
        </w:rPr>
      </w:pPr>
    </w:p>
    <w:p w14:paraId="4B55B4A1" w14:textId="5A6E088F" w:rsidR="00E84E0C" w:rsidRPr="001061A0" w:rsidRDefault="00E84E0C" w:rsidP="001061A0">
      <w:pPr>
        <w:spacing w:line="276" w:lineRule="auto"/>
        <w:ind w:left="480" w:hanging="480"/>
        <w:jc w:val="both"/>
        <w:rPr>
          <w:rFonts w:ascii="Arial" w:hAnsi="Arial" w:cs="Arial"/>
          <w:sz w:val="22"/>
          <w:szCs w:val="22"/>
          <w:lang w:eastAsia="uz-Cyrl-UZ" w:bidi="uz-Cyrl-UZ"/>
        </w:rPr>
      </w:pPr>
      <w:r w:rsidRPr="001061A0">
        <w:rPr>
          <w:rFonts w:ascii="Arial" w:hAnsi="Arial" w:cs="Arial"/>
          <w:sz w:val="22"/>
          <w:szCs w:val="22"/>
        </w:rPr>
        <w:fldChar w:fldCharType="begin" w:fldLock="1"/>
      </w:r>
      <w:r w:rsidRPr="001061A0">
        <w:rPr>
          <w:rFonts w:ascii="Arial" w:hAnsi="Arial" w:cs="Arial"/>
          <w:sz w:val="22"/>
          <w:szCs w:val="22"/>
        </w:rPr>
        <w:instrText xml:space="preserve">ADDIN Mendeley Bibliography CSL_BIBLIOGRAPHY </w:instrText>
      </w:r>
      <w:r w:rsidRPr="001061A0">
        <w:rPr>
          <w:rFonts w:ascii="Arial" w:hAnsi="Arial" w:cs="Arial"/>
          <w:sz w:val="22"/>
          <w:szCs w:val="22"/>
        </w:rPr>
        <w:fldChar w:fldCharType="separate"/>
      </w:r>
      <w:r w:rsidRPr="001061A0">
        <w:rPr>
          <w:rFonts w:ascii="Arial" w:hAnsi="Arial" w:cs="Arial"/>
          <w:noProof/>
          <w:sz w:val="22"/>
          <w:szCs w:val="22"/>
          <w:lang w:val="en-US"/>
        </w:rPr>
        <w:t xml:space="preserve">Albornoz, C. (2005). La Cultura en la Unidad Popular: Porque esta vez no se trata de cambiar a un Presidente. In Julio Pinto Vallejos (Ed.), </w:t>
      </w:r>
      <w:r w:rsidRPr="001061A0">
        <w:rPr>
          <w:rFonts w:ascii="Arial" w:hAnsi="Arial" w:cs="Arial"/>
          <w:i/>
          <w:iCs/>
          <w:noProof/>
          <w:sz w:val="22"/>
          <w:szCs w:val="22"/>
          <w:lang w:val="en-US"/>
        </w:rPr>
        <w:t xml:space="preserve">Cuando hicimos historia. La experiencia de la Unidad Popular </w:t>
      </w:r>
      <w:r w:rsidRPr="001061A0">
        <w:rPr>
          <w:rFonts w:ascii="Arial" w:hAnsi="Arial" w:cs="Arial"/>
          <w:noProof/>
          <w:sz w:val="22"/>
          <w:szCs w:val="22"/>
          <w:lang w:val="en-US"/>
        </w:rPr>
        <w:t xml:space="preserve"> (1 ed., pp. 147–176). Santiago de Chile: LOM Ediciones.</w:t>
      </w:r>
    </w:p>
    <w:p w14:paraId="31FF532A" w14:textId="77777777" w:rsidR="00E84E0C" w:rsidRPr="001061A0" w:rsidRDefault="00E84E0C" w:rsidP="001061A0">
      <w:pPr>
        <w:widowControl w:val="0"/>
        <w:autoSpaceDE w:val="0"/>
        <w:autoSpaceDN w:val="0"/>
        <w:adjustRightInd w:val="0"/>
        <w:spacing w:line="276" w:lineRule="auto"/>
        <w:ind w:left="480" w:hanging="480"/>
        <w:jc w:val="both"/>
        <w:rPr>
          <w:rFonts w:ascii="Arial" w:hAnsi="Arial" w:cs="Arial"/>
          <w:noProof/>
          <w:sz w:val="22"/>
          <w:szCs w:val="22"/>
          <w:lang w:val="en-US"/>
        </w:rPr>
      </w:pPr>
      <w:r w:rsidRPr="001061A0">
        <w:rPr>
          <w:rFonts w:ascii="Arial" w:hAnsi="Arial" w:cs="Arial"/>
          <w:noProof/>
          <w:sz w:val="22"/>
          <w:szCs w:val="22"/>
          <w:lang w:val="en-US"/>
        </w:rPr>
        <w:t xml:space="preserve">Allard, R. (2002). </w:t>
      </w:r>
      <w:r w:rsidRPr="001061A0">
        <w:rPr>
          <w:rFonts w:ascii="Arial" w:hAnsi="Arial" w:cs="Arial"/>
          <w:i/>
          <w:iCs/>
          <w:noProof/>
          <w:sz w:val="22"/>
          <w:szCs w:val="22"/>
          <w:lang w:val="en-US"/>
        </w:rPr>
        <w:t>35 Años Después. Visión Retrospectiva de la Reforma 1967-1973 en la Universidad Católica de Valparaíso.</w:t>
      </w:r>
      <w:r w:rsidRPr="001061A0">
        <w:rPr>
          <w:rFonts w:ascii="Arial" w:hAnsi="Arial" w:cs="Arial"/>
          <w:noProof/>
          <w:sz w:val="22"/>
          <w:szCs w:val="22"/>
          <w:lang w:val="en-US"/>
        </w:rPr>
        <w:t xml:space="preserve"> (Primera). Valparaíso: Ediciones Universitarias de </w:t>
      </w:r>
      <w:r w:rsidRPr="001061A0">
        <w:rPr>
          <w:rFonts w:ascii="Arial" w:hAnsi="Arial" w:cs="Arial"/>
          <w:noProof/>
          <w:sz w:val="22"/>
          <w:szCs w:val="22"/>
          <w:lang w:val="en-US"/>
        </w:rPr>
        <w:lastRenderedPageBreak/>
        <w:t>Valparaíso.</w:t>
      </w:r>
    </w:p>
    <w:p w14:paraId="2B264175" w14:textId="77777777" w:rsidR="00E84E0C" w:rsidRPr="001061A0" w:rsidRDefault="00E84E0C" w:rsidP="001061A0">
      <w:pPr>
        <w:widowControl w:val="0"/>
        <w:autoSpaceDE w:val="0"/>
        <w:autoSpaceDN w:val="0"/>
        <w:adjustRightInd w:val="0"/>
        <w:spacing w:line="276" w:lineRule="auto"/>
        <w:ind w:left="480" w:hanging="480"/>
        <w:jc w:val="both"/>
        <w:rPr>
          <w:rFonts w:ascii="Arial" w:hAnsi="Arial" w:cs="Arial"/>
          <w:noProof/>
          <w:sz w:val="22"/>
          <w:szCs w:val="22"/>
          <w:lang w:val="en-US"/>
        </w:rPr>
      </w:pPr>
      <w:r w:rsidRPr="001061A0">
        <w:rPr>
          <w:rFonts w:ascii="Arial" w:hAnsi="Arial" w:cs="Arial"/>
          <w:noProof/>
          <w:sz w:val="22"/>
          <w:szCs w:val="22"/>
          <w:lang w:val="en-US"/>
        </w:rPr>
        <w:t xml:space="preserve">Allard, R. (2013). </w:t>
      </w:r>
      <w:r w:rsidRPr="001061A0">
        <w:rPr>
          <w:rFonts w:ascii="Arial" w:hAnsi="Arial" w:cs="Arial"/>
          <w:i/>
          <w:iCs/>
          <w:noProof/>
          <w:sz w:val="22"/>
          <w:szCs w:val="22"/>
          <w:lang w:val="en-US"/>
        </w:rPr>
        <w:t>Ambientes Multiples: Testimonios de cinco décadas en el desarrollo de Valparaíso, Chile y América Latina</w:t>
      </w:r>
      <w:r w:rsidRPr="001061A0">
        <w:rPr>
          <w:rFonts w:ascii="Arial" w:hAnsi="Arial" w:cs="Arial"/>
          <w:noProof/>
          <w:sz w:val="22"/>
          <w:szCs w:val="22"/>
          <w:lang w:val="en-US"/>
        </w:rPr>
        <w:t>. Santiago de Chile: RIL Editores.</w:t>
      </w:r>
    </w:p>
    <w:p w14:paraId="75A9FF1D" w14:textId="77777777" w:rsidR="00E84E0C" w:rsidRPr="001061A0" w:rsidRDefault="00E84E0C" w:rsidP="001061A0">
      <w:pPr>
        <w:widowControl w:val="0"/>
        <w:autoSpaceDE w:val="0"/>
        <w:autoSpaceDN w:val="0"/>
        <w:adjustRightInd w:val="0"/>
        <w:spacing w:line="276" w:lineRule="auto"/>
        <w:ind w:left="480" w:hanging="480"/>
        <w:jc w:val="both"/>
        <w:rPr>
          <w:rFonts w:ascii="Arial" w:hAnsi="Arial" w:cs="Arial"/>
          <w:noProof/>
          <w:sz w:val="22"/>
          <w:szCs w:val="22"/>
          <w:lang w:val="en-US"/>
        </w:rPr>
      </w:pPr>
      <w:r w:rsidRPr="001061A0">
        <w:rPr>
          <w:rFonts w:ascii="Arial" w:hAnsi="Arial" w:cs="Arial"/>
          <w:noProof/>
          <w:sz w:val="22"/>
          <w:szCs w:val="22"/>
          <w:lang w:val="en-US"/>
        </w:rPr>
        <w:t xml:space="preserve">Álvarez, P. (2004). </w:t>
      </w:r>
      <w:r w:rsidRPr="001061A0">
        <w:rPr>
          <w:rFonts w:ascii="Arial" w:hAnsi="Arial" w:cs="Arial"/>
          <w:i/>
          <w:iCs/>
          <w:noProof/>
          <w:sz w:val="22"/>
          <w:szCs w:val="22"/>
          <w:lang w:val="en-US"/>
        </w:rPr>
        <w:t>Historia del Diseño Gráfico en Chile</w:t>
      </w:r>
      <w:r w:rsidRPr="001061A0">
        <w:rPr>
          <w:rFonts w:ascii="Arial" w:hAnsi="Arial" w:cs="Arial"/>
          <w:noProof/>
          <w:sz w:val="22"/>
          <w:szCs w:val="22"/>
          <w:lang w:val="en-US"/>
        </w:rPr>
        <w:t xml:space="preserve"> (Primera). Santiago de Chile: Pontificia Universidad Católica de Chile: Escuela de Diseño.</w:t>
      </w:r>
    </w:p>
    <w:p w14:paraId="15AD0508" w14:textId="77777777" w:rsidR="00E84E0C" w:rsidRPr="001061A0" w:rsidRDefault="00E84E0C" w:rsidP="001061A0">
      <w:pPr>
        <w:widowControl w:val="0"/>
        <w:autoSpaceDE w:val="0"/>
        <w:autoSpaceDN w:val="0"/>
        <w:adjustRightInd w:val="0"/>
        <w:spacing w:line="276" w:lineRule="auto"/>
        <w:ind w:left="480" w:hanging="480"/>
        <w:jc w:val="both"/>
        <w:rPr>
          <w:rFonts w:ascii="Arial" w:hAnsi="Arial" w:cs="Arial"/>
          <w:noProof/>
          <w:sz w:val="22"/>
          <w:szCs w:val="22"/>
          <w:lang w:val="en-US"/>
        </w:rPr>
      </w:pPr>
      <w:r w:rsidRPr="001061A0">
        <w:rPr>
          <w:rFonts w:ascii="Arial" w:hAnsi="Arial" w:cs="Arial"/>
          <w:noProof/>
          <w:sz w:val="22"/>
          <w:szCs w:val="22"/>
          <w:lang w:val="en-US"/>
        </w:rPr>
        <w:t xml:space="preserve">Bergot, S. (2004). Quimantú: Editorial del Estado durante la Unidad Popular Chilena (1970-1973). </w:t>
      </w:r>
      <w:r w:rsidRPr="001061A0">
        <w:rPr>
          <w:rFonts w:ascii="Arial" w:hAnsi="Arial" w:cs="Arial"/>
          <w:i/>
          <w:iCs/>
          <w:noProof/>
          <w:sz w:val="22"/>
          <w:szCs w:val="22"/>
          <w:lang w:val="en-US"/>
        </w:rPr>
        <w:t>Pensamiento Crítico</w:t>
      </w:r>
      <w:r w:rsidRPr="001061A0">
        <w:rPr>
          <w:rFonts w:ascii="Arial" w:hAnsi="Arial" w:cs="Arial"/>
          <w:noProof/>
          <w:sz w:val="22"/>
          <w:szCs w:val="22"/>
          <w:lang w:val="en-US"/>
        </w:rPr>
        <w:t xml:space="preserve">, </w:t>
      </w:r>
      <w:r w:rsidRPr="001061A0">
        <w:rPr>
          <w:rFonts w:ascii="Arial" w:hAnsi="Arial" w:cs="Arial"/>
          <w:i/>
          <w:iCs/>
          <w:noProof/>
          <w:sz w:val="22"/>
          <w:szCs w:val="22"/>
          <w:lang w:val="en-US"/>
        </w:rPr>
        <w:t>4</w:t>
      </w:r>
      <w:r w:rsidRPr="001061A0">
        <w:rPr>
          <w:rFonts w:ascii="Arial" w:hAnsi="Arial" w:cs="Arial"/>
          <w:noProof/>
          <w:sz w:val="22"/>
          <w:szCs w:val="22"/>
          <w:lang w:val="en-US"/>
        </w:rPr>
        <w:t>.</w:t>
      </w:r>
    </w:p>
    <w:p w14:paraId="64D01EE9" w14:textId="77777777" w:rsidR="000D58AF" w:rsidRPr="001061A0" w:rsidRDefault="000D58AF" w:rsidP="001061A0">
      <w:pPr>
        <w:spacing w:line="276" w:lineRule="auto"/>
        <w:ind w:left="480" w:hanging="480"/>
        <w:jc w:val="both"/>
        <w:rPr>
          <w:rFonts w:ascii="Arial" w:hAnsi="Arial" w:cs="Arial"/>
          <w:sz w:val="22"/>
          <w:szCs w:val="22"/>
          <w:lang w:eastAsia="en-US"/>
        </w:rPr>
      </w:pPr>
      <w:r w:rsidRPr="001061A0">
        <w:rPr>
          <w:rFonts w:ascii="Arial" w:hAnsi="Arial" w:cs="Arial"/>
          <w:sz w:val="22"/>
          <w:szCs w:val="22"/>
          <w:shd w:val="clear" w:color="auto" w:fill="FFFFFF"/>
          <w:lang w:eastAsia="en-US"/>
        </w:rPr>
        <w:t xml:space="preserve">Brea, J. (2007) </w:t>
      </w:r>
      <w:r w:rsidRPr="001061A0">
        <w:rPr>
          <w:rFonts w:ascii="Arial" w:hAnsi="Arial" w:cs="Arial"/>
          <w:i/>
          <w:sz w:val="22"/>
          <w:szCs w:val="22"/>
          <w:shd w:val="clear" w:color="auto" w:fill="FFFFFF"/>
          <w:lang w:eastAsia="en-US"/>
        </w:rPr>
        <w:t>Cultura_RAM. Mutaciones de la cultura en la era de la distribución electrónica</w:t>
      </w:r>
      <w:r w:rsidRPr="001061A0">
        <w:rPr>
          <w:rFonts w:ascii="Arial" w:hAnsi="Arial" w:cs="Arial"/>
          <w:sz w:val="22"/>
          <w:szCs w:val="22"/>
          <w:shd w:val="clear" w:color="auto" w:fill="FFFFFF"/>
          <w:lang w:eastAsia="en-US"/>
        </w:rPr>
        <w:t xml:space="preserve"> Barcelona: Gedisa Editorial.</w:t>
      </w:r>
    </w:p>
    <w:p w14:paraId="29A6C35F" w14:textId="77777777" w:rsidR="00E84E0C" w:rsidRPr="001061A0" w:rsidRDefault="00E84E0C" w:rsidP="001061A0">
      <w:pPr>
        <w:widowControl w:val="0"/>
        <w:autoSpaceDE w:val="0"/>
        <w:autoSpaceDN w:val="0"/>
        <w:adjustRightInd w:val="0"/>
        <w:spacing w:line="276" w:lineRule="auto"/>
        <w:ind w:left="480" w:hanging="480"/>
        <w:jc w:val="both"/>
        <w:rPr>
          <w:rFonts w:ascii="Arial" w:hAnsi="Arial" w:cs="Arial"/>
          <w:noProof/>
          <w:sz w:val="22"/>
          <w:szCs w:val="22"/>
          <w:lang w:val="en-US"/>
        </w:rPr>
      </w:pPr>
      <w:r w:rsidRPr="001061A0">
        <w:rPr>
          <w:rFonts w:ascii="Arial" w:hAnsi="Arial" w:cs="Arial"/>
          <w:noProof/>
          <w:sz w:val="22"/>
          <w:szCs w:val="22"/>
          <w:lang w:val="en-US"/>
        </w:rPr>
        <w:t xml:space="preserve">Buono-Core Varas, R. (2004). Parte Segunda: Desde la Transición a la Reforma 1964-1973. En </w:t>
      </w:r>
      <w:r w:rsidRPr="001061A0">
        <w:rPr>
          <w:rFonts w:ascii="Arial" w:hAnsi="Arial" w:cs="Arial"/>
          <w:i/>
          <w:iCs/>
          <w:noProof/>
          <w:sz w:val="22"/>
          <w:szCs w:val="22"/>
          <w:lang w:val="en-US"/>
        </w:rPr>
        <w:t>Pontificia Universidad Católica de Valparaíso, desde su fundación hasta la Reforma, 1928-1973. Un espíritu una identidad.</w:t>
      </w:r>
      <w:r w:rsidRPr="001061A0">
        <w:rPr>
          <w:rFonts w:ascii="Arial" w:hAnsi="Arial" w:cs="Arial"/>
          <w:noProof/>
          <w:sz w:val="22"/>
          <w:szCs w:val="22"/>
          <w:lang w:val="en-US"/>
        </w:rPr>
        <w:t xml:space="preserve"> (Primera, pp. 148–210). Valparaiso: Ediciones Universitarias de Valparaíso.</w:t>
      </w:r>
    </w:p>
    <w:p w14:paraId="486C35C4" w14:textId="098F31DD" w:rsidR="004C2DC7" w:rsidRPr="001061A0" w:rsidRDefault="004C2DC7" w:rsidP="001061A0">
      <w:pPr>
        <w:widowControl w:val="0"/>
        <w:autoSpaceDE w:val="0"/>
        <w:autoSpaceDN w:val="0"/>
        <w:adjustRightInd w:val="0"/>
        <w:spacing w:line="276" w:lineRule="auto"/>
        <w:ind w:left="480" w:hanging="480"/>
        <w:jc w:val="both"/>
        <w:rPr>
          <w:rFonts w:ascii="Arial" w:hAnsi="Arial" w:cs="Arial"/>
          <w:noProof/>
          <w:sz w:val="22"/>
          <w:szCs w:val="22"/>
          <w:lang w:val="en-US"/>
        </w:rPr>
      </w:pPr>
      <w:r w:rsidRPr="001061A0">
        <w:rPr>
          <w:rFonts w:ascii="Arial" w:hAnsi="Arial" w:cs="Arial"/>
          <w:noProof/>
          <w:sz w:val="22"/>
          <w:szCs w:val="22"/>
          <w:lang w:val="en-US"/>
        </w:rPr>
        <w:t>Castro E. (1999). Breve historia de la Editorial Universitaria. Memoria Chilena, Biblioteca Nacional de Chile Recuperado de http://www.memoriachilena.cl/602/w3-article-165834.html.</w:t>
      </w:r>
    </w:p>
    <w:p w14:paraId="7DA1E794" w14:textId="77777777" w:rsidR="00E84E0C" w:rsidRPr="001061A0" w:rsidRDefault="00E84E0C" w:rsidP="001061A0">
      <w:pPr>
        <w:widowControl w:val="0"/>
        <w:autoSpaceDE w:val="0"/>
        <w:autoSpaceDN w:val="0"/>
        <w:adjustRightInd w:val="0"/>
        <w:spacing w:line="276" w:lineRule="auto"/>
        <w:ind w:left="480" w:hanging="480"/>
        <w:jc w:val="both"/>
        <w:rPr>
          <w:rFonts w:ascii="Arial" w:hAnsi="Arial" w:cs="Arial"/>
          <w:noProof/>
          <w:sz w:val="22"/>
          <w:szCs w:val="22"/>
          <w:lang w:val="en-US"/>
        </w:rPr>
      </w:pPr>
      <w:r w:rsidRPr="001061A0">
        <w:rPr>
          <w:rFonts w:ascii="Arial" w:hAnsi="Arial" w:cs="Arial"/>
          <w:noProof/>
          <w:sz w:val="22"/>
          <w:szCs w:val="22"/>
          <w:lang w:val="en-US"/>
        </w:rPr>
        <w:t xml:space="preserve">Chartier, R. (2007). La Universidad y la Edición. Presente, Pasado y Futuro. En Magda Polo Pujadas (Ed.), </w:t>
      </w:r>
      <w:r w:rsidRPr="001061A0">
        <w:rPr>
          <w:rFonts w:ascii="Arial" w:hAnsi="Arial" w:cs="Arial"/>
          <w:i/>
          <w:iCs/>
          <w:noProof/>
          <w:sz w:val="22"/>
          <w:szCs w:val="22"/>
          <w:lang w:val="en-US"/>
        </w:rPr>
        <w:t>Innovación y Retos de la Edición Universitaria</w:t>
      </w:r>
      <w:r w:rsidRPr="001061A0">
        <w:rPr>
          <w:rFonts w:ascii="Arial" w:hAnsi="Arial" w:cs="Arial"/>
          <w:noProof/>
          <w:sz w:val="22"/>
          <w:szCs w:val="22"/>
          <w:lang w:val="en-US"/>
        </w:rPr>
        <w:t xml:space="preserve"> (Primera, pp. 13–28). Madrid: UNE, Unión de Editoriales Universitarias Españolas.</w:t>
      </w:r>
    </w:p>
    <w:p w14:paraId="23AAB50D" w14:textId="77777777" w:rsidR="000D58AF" w:rsidRPr="001061A0" w:rsidRDefault="000D58AF" w:rsidP="001061A0">
      <w:pPr>
        <w:spacing w:line="276" w:lineRule="auto"/>
        <w:ind w:left="480" w:hanging="480"/>
        <w:jc w:val="both"/>
        <w:rPr>
          <w:rFonts w:ascii="Arial" w:hAnsi="Arial" w:cs="Arial"/>
          <w:sz w:val="22"/>
          <w:szCs w:val="22"/>
          <w:lang w:eastAsia="en-US"/>
        </w:rPr>
      </w:pPr>
      <w:r w:rsidRPr="001061A0">
        <w:rPr>
          <w:rFonts w:ascii="Arial" w:hAnsi="Arial" w:cs="Arial"/>
          <w:sz w:val="22"/>
          <w:szCs w:val="22"/>
          <w:shd w:val="clear" w:color="auto" w:fill="FFFFFF"/>
          <w:lang w:eastAsia="en-US"/>
        </w:rPr>
        <w:t xml:space="preserve">Givler, P. (2002) University Press Publishing in the United States en </w:t>
      </w:r>
      <w:r w:rsidRPr="001061A0">
        <w:rPr>
          <w:rFonts w:ascii="Arial" w:hAnsi="Arial" w:cs="Arial"/>
          <w:i/>
          <w:sz w:val="22"/>
          <w:szCs w:val="22"/>
          <w:shd w:val="clear" w:color="auto" w:fill="FFFFFF"/>
          <w:lang w:eastAsia="en-US"/>
        </w:rPr>
        <w:t>Scholarly Publishing: Books, Journals, Publishers and Libraries in the Twentieth Century</w:t>
      </w:r>
      <w:r w:rsidRPr="001061A0">
        <w:rPr>
          <w:rFonts w:ascii="Arial" w:hAnsi="Arial" w:cs="Arial"/>
          <w:sz w:val="22"/>
          <w:szCs w:val="22"/>
          <w:shd w:val="clear" w:color="auto" w:fill="FFFFFF"/>
          <w:lang w:eastAsia="en-US"/>
        </w:rPr>
        <w:t>, edited by Richard E. Abel and Lyman W. Newman, ed. Wiley-Blackwell.</w:t>
      </w:r>
    </w:p>
    <w:p w14:paraId="332B8108" w14:textId="77777777" w:rsidR="00E84E0C" w:rsidRPr="001061A0" w:rsidRDefault="00E84E0C" w:rsidP="001061A0">
      <w:pPr>
        <w:widowControl w:val="0"/>
        <w:autoSpaceDE w:val="0"/>
        <w:autoSpaceDN w:val="0"/>
        <w:adjustRightInd w:val="0"/>
        <w:spacing w:line="276" w:lineRule="auto"/>
        <w:ind w:left="480" w:hanging="480"/>
        <w:jc w:val="both"/>
        <w:rPr>
          <w:rFonts w:ascii="Arial" w:hAnsi="Arial" w:cs="Arial"/>
          <w:noProof/>
          <w:sz w:val="22"/>
          <w:szCs w:val="22"/>
          <w:lang w:val="en-US"/>
        </w:rPr>
      </w:pPr>
      <w:r w:rsidRPr="001061A0">
        <w:rPr>
          <w:rFonts w:ascii="Arial" w:hAnsi="Arial" w:cs="Arial"/>
          <w:noProof/>
          <w:sz w:val="22"/>
          <w:szCs w:val="22"/>
          <w:lang w:val="en-US"/>
        </w:rPr>
        <w:t xml:space="preserve">Sapag, R. (2003). </w:t>
      </w:r>
      <w:r w:rsidRPr="001061A0">
        <w:rPr>
          <w:rFonts w:ascii="Arial" w:hAnsi="Arial" w:cs="Arial"/>
          <w:i/>
          <w:iCs/>
          <w:noProof/>
          <w:sz w:val="22"/>
          <w:szCs w:val="22"/>
          <w:lang w:val="en-US"/>
        </w:rPr>
        <w:t>Informe sobre la situación y perspectivas de las editoriales universitarias en Chile</w:t>
      </w:r>
      <w:r w:rsidRPr="001061A0">
        <w:rPr>
          <w:rFonts w:ascii="Arial" w:hAnsi="Arial" w:cs="Arial"/>
          <w:noProof/>
          <w:sz w:val="22"/>
          <w:szCs w:val="22"/>
          <w:lang w:val="en-US"/>
        </w:rPr>
        <w:t>.</w:t>
      </w:r>
    </w:p>
    <w:p w14:paraId="2701EE9E" w14:textId="77777777" w:rsidR="00E84E0C" w:rsidRPr="001061A0" w:rsidRDefault="00E84E0C" w:rsidP="001061A0">
      <w:pPr>
        <w:widowControl w:val="0"/>
        <w:autoSpaceDE w:val="0"/>
        <w:autoSpaceDN w:val="0"/>
        <w:adjustRightInd w:val="0"/>
        <w:spacing w:line="276" w:lineRule="auto"/>
        <w:ind w:left="480" w:hanging="480"/>
        <w:jc w:val="both"/>
        <w:rPr>
          <w:rFonts w:ascii="Arial" w:hAnsi="Arial" w:cs="Arial"/>
          <w:noProof/>
          <w:sz w:val="22"/>
          <w:szCs w:val="22"/>
        </w:rPr>
      </w:pPr>
      <w:r w:rsidRPr="001061A0">
        <w:rPr>
          <w:rFonts w:ascii="Arial" w:hAnsi="Arial" w:cs="Arial"/>
          <w:noProof/>
          <w:sz w:val="22"/>
          <w:szCs w:val="22"/>
          <w:lang w:val="en-US"/>
        </w:rPr>
        <w:t xml:space="preserve">Subercaseaux, B. (2010). </w:t>
      </w:r>
      <w:r w:rsidRPr="001061A0">
        <w:rPr>
          <w:rFonts w:ascii="Arial" w:hAnsi="Arial" w:cs="Arial"/>
          <w:i/>
          <w:iCs/>
          <w:noProof/>
          <w:sz w:val="22"/>
          <w:szCs w:val="22"/>
          <w:lang w:val="en-US"/>
        </w:rPr>
        <w:t>Historia del libro en Chile. Desde la colonia hasta el Bicentenario</w:t>
      </w:r>
      <w:r w:rsidRPr="001061A0">
        <w:rPr>
          <w:rFonts w:ascii="Arial" w:hAnsi="Arial" w:cs="Arial"/>
          <w:noProof/>
          <w:sz w:val="22"/>
          <w:szCs w:val="22"/>
          <w:lang w:val="en-US"/>
        </w:rPr>
        <w:t xml:space="preserve"> (Tercera). Santiago de Chile: LOM Ediciones.</w:t>
      </w:r>
    </w:p>
    <w:p w14:paraId="0526F596" w14:textId="16BB4EEE" w:rsidR="00850FE9" w:rsidRPr="001061A0" w:rsidRDefault="00E84E0C" w:rsidP="001061A0">
      <w:pPr>
        <w:spacing w:line="276" w:lineRule="auto"/>
        <w:rPr>
          <w:rFonts w:ascii="Arial" w:hAnsi="Arial" w:cs="Arial"/>
          <w:sz w:val="22"/>
          <w:szCs w:val="22"/>
        </w:rPr>
      </w:pPr>
      <w:r w:rsidRPr="001061A0">
        <w:rPr>
          <w:rFonts w:ascii="Arial" w:hAnsi="Arial" w:cs="Arial"/>
          <w:sz w:val="22"/>
          <w:szCs w:val="22"/>
        </w:rPr>
        <w:fldChar w:fldCharType="end"/>
      </w:r>
    </w:p>
    <w:sectPr w:rsidR="00850FE9" w:rsidRPr="001061A0">
      <w:footerReference w:type="default" r:id="rId1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45A404" w14:textId="77777777" w:rsidR="005667BA" w:rsidRDefault="005667BA" w:rsidP="00C84940">
      <w:r>
        <w:separator/>
      </w:r>
    </w:p>
  </w:endnote>
  <w:endnote w:type="continuationSeparator" w:id="0">
    <w:p w14:paraId="4DEB2D1D" w14:textId="77777777" w:rsidR="005667BA" w:rsidRDefault="005667BA" w:rsidP="00C849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default"/>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FB1214" w14:textId="516E1F40" w:rsidR="006E7EC3" w:rsidRDefault="006E7EC3">
    <w:pPr>
      <w:pStyle w:val="Piedepgina"/>
    </w:pPr>
  </w:p>
  <w:p w14:paraId="602ABDE5" w14:textId="77777777" w:rsidR="006E7EC3" w:rsidRDefault="006E7EC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B2CC8B" w14:textId="77777777" w:rsidR="005667BA" w:rsidRDefault="005667BA" w:rsidP="00C84940">
      <w:r>
        <w:separator/>
      </w:r>
    </w:p>
  </w:footnote>
  <w:footnote w:type="continuationSeparator" w:id="0">
    <w:p w14:paraId="1B377B54" w14:textId="77777777" w:rsidR="005667BA" w:rsidRDefault="005667BA" w:rsidP="00C84940">
      <w:r>
        <w:continuationSeparator/>
      </w:r>
    </w:p>
  </w:footnote>
  <w:footnote w:id="1">
    <w:p w14:paraId="49B3DE1B" w14:textId="4733A6AD" w:rsidR="006E7EC3" w:rsidRPr="00136623" w:rsidRDefault="006E7EC3" w:rsidP="00C84940">
      <w:pPr>
        <w:pStyle w:val="Textonotapie"/>
        <w:rPr>
          <w:rFonts w:ascii="Times New Roman" w:hAnsi="Times New Roman" w:cs="Times New Roman"/>
          <w:lang w:val="es-ES"/>
        </w:rPr>
      </w:pPr>
      <w:r w:rsidRPr="00D02994">
        <w:rPr>
          <w:rStyle w:val="Refdenotaalpie"/>
        </w:rPr>
        <w:footnoteRef/>
      </w:r>
      <w:r>
        <w:t xml:space="preserve"> </w:t>
      </w:r>
      <w:r>
        <w:rPr>
          <w:lang w:val="es-ES"/>
        </w:rPr>
        <w:t xml:space="preserve"> </w:t>
      </w:r>
      <w:r w:rsidRPr="00136623">
        <w:rPr>
          <w:rFonts w:ascii="Times New Roman" w:hAnsi="Times New Roman" w:cs="Times New Roman"/>
          <w:lang w:val="es-ES"/>
        </w:rPr>
        <w:t>Este trabajo es re</w:t>
      </w:r>
      <w:r>
        <w:rPr>
          <w:rFonts w:ascii="Times New Roman" w:hAnsi="Times New Roman" w:cs="Times New Roman"/>
          <w:lang w:val="es-ES"/>
        </w:rPr>
        <w:t xml:space="preserve">sultado del proyecto </w:t>
      </w:r>
      <w:r w:rsidRPr="00136623">
        <w:rPr>
          <w:rFonts w:ascii="Times New Roman" w:hAnsi="Times New Roman" w:cs="Times New Roman"/>
          <w:lang w:val="es-ES"/>
        </w:rPr>
        <w:t>de investigación de la Universidad de Valparaíso DIUV</w:t>
      </w:r>
      <w:r>
        <w:rPr>
          <w:rFonts w:ascii="Times New Roman" w:hAnsi="Times New Roman" w:cs="Times New Roman"/>
          <w:lang w:val="es-ES"/>
        </w:rPr>
        <w:t>-ART</w:t>
      </w:r>
      <w:r w:rsidRPr="00136623">
        <w:rPr>
          <w:rFonts w:ascii="Times New Roman" w:hAnsi="Times New Roman" w:cs="Times New Roman"/>
          <w:lang w:val="es-ES"/>
        </w:rPr>
        <w:t xml:space="preserve"> 04/2012</w:t>
      </w:r>
      <w:r>
        <w:rPr>
          <w:rFonts w:ascii="Times New Roman" w:hAnsi="Times New Roman" w:cs="Times New Roman"/>
          <w:lang w:val="es-ES"/>
        </w:rPr>
        <w:t>, cuyo responsable es el autor principal de este artículo.</w:t>
      </w:r>
    </w:p>
    <w:p w14:paraId="3E7A2490" w14:textId="2B2691D4" w:rsidR="006E7EC3" w:rsidRDefault="006E7EC3" w:rsidP="00304B65">
      <w:pPr>
        <w:pStyle w:val="Textonotapie"/>
        <w:rPr>
          <w:rFonts w:ascii="Times New Roman" w:hAnsi="Times New Roman" w:cs="Times New Roman"/>
          <w:lang w:val="es-ES"/>
        </w:rPr>
      </w:pPr>
      <w:r w:rsidRPr="00136623">
        <w:rPr>
          <w:rFonts w:ascii="Times New Roman" w:hAnsi="Times New Roman" w:cs="Times New Roman"/>
          <w:lang w:val="es-ES"/>
        </w:rPr>
        <w:t xml:space="preserve"> </w:t>
      </w:r>
    </w:p>
    <w:p w14:paraId="4089C24F" w14:textId="357DDA9A" w:rsidR="006E7EC3" w:rsidRPr="00136623" w:rsidRDefault="006E7EC3" w:rsidP="00C84940">
      <w:pPr>
        <w:pStyle w:val="Textonotapie"/>
        <w:rPr>
          <w:rFonts w:ascii="Times New Roman" w:hAnsi="Times New Roman" w:cs="Times New Roman"/>
          <w:lang w:val="es-ES"/>
        </w:rPr>
      </w:pPr>
    </w:p>
  </w:footnote>
  <w:footnote w:id="2">
    <w:p w14:paraId="27BB6E4C" w14:textId="026D5F6B" w:rsidR="006E7EC3" w:rsidRPr="00AC54DB" w:rsidRDefault="006E7EC3">
      <w:pPr>
        <w:pStyle w:val="Textonotapie"/>
        <w:rPr>
          <w:lang w:val="en-US"/>
        </w:rPr>
      </w:pPr>
      <w:r>
        <w:rPr>
          <w:rStyle w:val="Refdenotaalpie"/>
        </w:rPr>
        <w:footnoteRef/>
      </w:r>
      <w:r>
        <w:t xml:space="preserve"> </w:t>
      </w:r>
      <w:r w:rsidRPr="001562FA">
        <w:rPr>
          <w:rFonts w:ascii="Times New Roman" w:hAnsi="Times New Roman" w:cs="Times New Roman"/>
        </w:rPr>
        <w:t>José María Valverde, poeta, ensayista y traductor español, profesor</w:t>
      </w:r>
      <w:r>
        <w:rPr>
          <w:rFonts w:ascii="Times New Roman" w:hAnsi="Times New Roman" w:cs="Times New Roman"/>
          <w:lang w:val="en-US"/>
        </w:rPr>
        <w:t xml:space="preserve"> de la Universidad de Barcelona entre 1956 a 1964.</w:t>
      </w:r>
    </w:p>
  </w:footnote>
  <w:footnote w:id="3">
    <w:p w14:paraId="3F89EFA5" w14:textId="4943B94E" w:rsidR="006E7EC3" w:rsidRPr="00CA0228" w:rsidRDefault="006E7EC3">
      <w:pPr>
        <w:pStyle w:val="Textonotapie"/>
        <w:rPr>
          <w:lang w:val="es-CL"/>
        </w:rPr>
      </w:pPr>
      <w:r>
        <w:rPr>
          <w:rStyle w:val="Refdenotaalpie"/>
        </w:rPr>
        <w:footnoteRef/>
      </w:r>
      <w:r>
        <w:t xml:space="preserve"> </w:t>
      </w:r>
      <w:r>
        <w:rPr>
          <w:lang w:val="es-CL"/>
        </w:rPr>
        <w:t>Editorial Universitaria de Valparaíso, y su acrónimo (EUV)</w:t>
      </w:r>
    </w:p>
  </w:footnote>
  <w:footnote w:id="4">
    <w:p w14:paraId="2827E0E1" w14:textId="1BAB4E9B" w:rsidR="006E7EC3" w:rsidRPr="00E92B8F" w:rsidRDefault="006E7EC3">
      <w:pPr>
        <w:pStyle w:val="Textonotapie"/>
        <w:rPr>
          <w:lang w:val="es-CL"/>
        </w:rPr>
      </w:pPr>
      <w:r>
        <w:rPr>
          <w:rStyle w:val="Refdenotaalpie"/>
        </w:rPr>
        <w:footnoteRef/>
      </w:r>
      <w:r>
        <w:t xml:space="preserve"> </w:t>
      </w:r>
      <w:r w:rsidRPr="00B96E41">
        <w:rPr>
          <w:rFonts w:ascii="Times New Roman" w:hAnsi="Times New Roman"/>
        </w:rPr>
        <w:t xml:space="preserve">Subercaseaux en su </w:t>
      </w:r>
      <w:r>
        <w:rPr>
          <w:rFonts w:ascii="Times New Roman" w:hAnsi="Times New Roman"/>
        </w:rPr>
        <w:t>“</w:t>
      </w:r>
      <w:r w:rsidRPr="00B96E41">
        <w:rPr>
          <w:rFonts w:ascii="Times New Roman" w:hAnsi="Times New Roman"/>
          <w:i/>
        </w:rPr>
        <w:t>Historia del Libro en Chile</w:t>
      </w:r>
      <w:r>
        <w:rPr>
          <w:rFonts w:ascii="Times New Roman" w:hAnsi="Times New Roman"/>
          <w:i/>
        </w:rPr>
        <w:t>”</w:t>
      </w:r>
      <w:r w:rsidRPr="00B96E41">
        <w:rPr>
          <w:rFonts w:ascii="Times New Roman" w:hAnsi="Times New Roman"/>
        </w:rPr>
        <w:t xml:space="preserve"> señala que el promedio para la época era de 2.000 ejemplares</w:t>
      </w:r>
    </w:p>
  </w:footnote>
  <w:footnote w:id="5">
    <w:p w14:paraId="75DB737A" w14:textId="76C29999" w:rsidR="006E7EC3" w:rsidRPr="00560933" w:rsidRDefault="006E7EC3">
      <w:pPr>
        <w:pStyle w:val="Textonotapie"/>
        <w:rPr>
          <w:rFonts w:ascii="Times New Roman" w:hAnsi="Times New Roman" w:cs="Times New Roman"/>
          <w:lang w:val="es-CL"/>
        </w:rPr>
      </w:pPr>
      <w:r w:rsidRPr="00560933">
        <w:rPr>
          <w:rStyle w:val="Refdenotaalpie"/>
          <w:rFonts w:ascii="Times New Roman" w:hAnsi="Times New Roman" w:cs="Times New Roman"/>
        </w:rPr>
        <w:footnoteRef/>
      </w:r>
      <w:r w:rsidRPr="00560933">
        <w:rPr>
          <w:rFonts w:ascii="Times New Roman" w:hAnsi="Times New Roman" w:cs="Times New Roman"/>
        </w:rPr>
        <w:t xml:space="preserve"> </w:t>
      </w:r>
      <w:r w:rsidRPr="00560933">
        <w:rPr>
          <w:rFonts w:ascii="Times New Roman" w:hAnsi="Times New Roman" w:cs="Times New Roman"/>
          <w:lang w:val="es-CL"/>
        </w:rPr>
        <w:t>UCV es el acrónimo de Universidad Católica de Valparaíso</w:t>
      </w:r>
    </w:p>
  </w:footnote>
  <w:footnote w:id="6">
    <w:p w14:paraId="37E27E73" w14:textId="29C19D5E" w:rsidR="006E7EC3" w:rsidRPr="00AC54DB" w:rsidRDefault="006E7EC3">
      <w:pPr>
        <w:pStyle w:val="Textonotapie"/>
        <w:rPr>
          <w:lang w:val="en-US"/>
        </w:rPr>
      </w:pPr>
      <w:r>
        <w:rPr>
          <w:rStyle w:val="Refdenotaalpie"/>
        </w:rPr>
        <w:footnoteRef/>
      </w:r>
      <w:r>
        <w:t xml:space="preserve"> </w:t>
      </w:r>
      <w:r w:rsidRPr="000D3F03">
        <w:rPr>
          <w:rFonts w:ascii="Times New Roman" w:hAnsi="Times New Roman" w:cs="Times New Roman"/>
        </w:rPr>
        <w:t xml:space="preserve">El principal referente para la construcción del libro, según los </w:t>
      </w:r>
      <w:r>
        <w:rPr>
          <w:rFonts w:ascii="Times New Roman" w:hAnsi="Times New Roman" w:cs="Times New Roman"/>
        </w:rPr>
        <w:t>diseñadores</w:t>
      </w:r>
      <w:r w:rsidRPr="000D3F03">
        <w:rPr>
          <w:rFonts w:ascii="Times New Roman" w:hAnsi="Times New Roman" w:cs="Times New Roman"/>
        </w:rPr>
        <w:t xml:space="preserve">, es la primera edición del año 1967 del libro </w:t>
      </w:r>
      <w:r>
        <w:rPr>
          <w:rFonts w:ascii="Times New Roman" w:hAnsi="Times New Roman" w:cs="Times New Roman"/>
        </w:rPr>
        <w:t>“</w:t>
      </w:r>
      <w:r>
        <w:rPr>
          <w:rFonts w:ascii="Times New Roman" w:hAnsi="Times New Roman" w:cs="Times New Roman"/>
          <w:i/>
        </w:rPr>
        <w:t>E</w:t>
      </w:r>
      <w:r w:rsidRPr="00AC54DB">
        <w:rPr>
          <w:rFonts w:ascii="Times New Roman" w:hAnsi="Times New Roman" w:cs="Times New Roman"/>
          <w:i/>
        </w:rPr>
        <w:t>l Medio es el M</w:t>
      </w:r>
      <w:r w:rsidR="0020124C">
        <w:rPr>
          <w:rFonts w:ascii="Times New Roman" w:hAnsi="Times New Roman" w:cs="Times New Roman"/>
          <w:i/>
        </w:rPr>
        <w:t>en</w:t>
      </w:r>
      <w:r w:rsidRPr="00AC54DB">
        <w:rPr>
          <w:rFonts w:ascii="Times New Roman" w:hAnsi="Times New Roman" w:cs="Times New Roman"/>
          <w:i/>
        </w:rPr>
        <w:t>saje</w:t>
      </w:r>
      <w:r>
        <w:rPr>
          <w:rFonts w:ascii="Times New Roman" w:hAnsi="Times New Roman" w:cs="Times New Roman"/>
          <w:i/>
        </w:rPr>
        <w:t>”</w:t>
      </w:r>
      <w:r w:rsidRPr="000D3F03">
        <w:rPr>
          <w:rFonts w:ascii="Times New Roman" w:hAnsi="Times New Roman" w:cs="Times New Roman"/>
        </w:rPr>
        <w:t xml:space="preserve"> de Marshall </w:t>
      </w:r>
      <w:proofErr w:type="spellStart"/>
      <w:r w:rsidRPr="000D3F03">
        <w:rPr>
          <w:rFonts w:ascii="Times New Roman" w:hAnsi="Times New Roman" w:cs="Times New Roman"/>
        </w:rPr>
        <w:t>Mcluhan</w:t>
      </w:r>
      <w:proofErr w:type="spellEnd"/>
      <w:r w:rsidRPr="000D3F03">
        <w:rPr>
          <w:rFonts w:ascii="Times New Roman" w:hAnsi="Times New Roman" w:cs="Times New Roman"/>
        </w:rPr>
        <w:t xml:space="preserve"> y del diseñador Quentin Fiore</w:t>
      </w:r>
    </w:p>
  </w:footnote>
  <w:footnote w:id="7">
    <w:p w14:paraId="0F8D651D" w14:textId="403A5AB5" w:rsidR="006E7EC3" w:rsidRPr="00AC54DB" w:rsidRDefault="006E7EC3">
      <w:pPr>
        <w:pStyle w:val="Textonotapie"/>
        <w:rPr>
          <w:lang w:val="en-US"/>
        </w:rPr>
      </w:pPr>
      <w:r>
        <w:rPr>
          <w:rStyle w:val="Refdenotaalpie"/>
        </w:rPr>
        <w:footnoteRef/>
      </w:r>
      <w:r>
        <w:t xml:space="preserve"> </w:t>
      </w:r>
      <w:r w:rsidRPr="000D3F03">
        <w:rPr>
          <w:rFonts w:ascii="Times New Roman" w:hAnsi="Times New Roman" w:cs="Times New Roman"/>
        </w:rPr>
        <w:t xml:space="preserve">Alcalde luego realizará una obra con una línea visual similar en </w:t>
      </w:r>
      <w:proofErr w:type="spellStart"/>
      <w:r w:rsidRPr="000D3F03">
        <w:rPr>
          <w:rFonts w:ascii="Times New Roman" w:hAnsi="Times New Roman" w:cs="Times New Roman"/>
        </w:rPr>
        <w:t>Quimantú</w:t>
      </w:r>
      <w:proofErr w:type="spellEnd"/>
      <w:r w:rsidRPr="000D3F03">
        <w:rPr>
          <w:rFonts w:ascii="Times New Roman" w:hAnsi="Times New Roman" w:cs="Times New Roman"/>
        </w:rPr>
        <w:t>, la publicación “Vivir o Morir” de 1973, que sin duda, recoge las características exploradas y constituidas en Marilyn.</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2"/>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457"/>
    <w:rsid w:val="00013664"/>
    <w:rsid w:val="0001711E"/>
    <w:rsid w:val="000276AA"/>
    <w:rsid w:val="00033DF6"/>
    <w:rsid w:val="00036C3A"/>
    <w:rsid w:val="00046BBC"/>
    <w:rsid w:val="00055324"/>
    <w:rsid w:val="00070427"/>
    <w:rsid w:val="00073A5E"/>
    <w:rsid w:val="0007442B"/>
    <w:rsid w:val="00095651"/>
    <w:rsid w:val="000B0662"/>
    <w:rsid w:val="000B0E2F"/>
    <w:rsid w:val="000C3DB4"/>
    <w:rsid w:val="000D3F03"/>
    <w:rsid w:val="000D5459"/>
    <w:rsid w:val="000D58AF"/>
    <w:rsid w:val="000F2863"/>
    <w:rsid w:val="001061A0"/>
    <w:rsid w:val="00136623"/>
    <w:rsid w:val="0014340E"/>
    <w:rsid w:val="001535DA"/>
    <w:rsid w:val="001562FA"/>
    <w:rsid w:val="001566FD"/>
    <w:rsid w:val="0016045E"/>
    <w:rsid w:val="00165208"/>
    <w:rsid w:val="001801B7"/>
    <w:rsid w:val="0018787F"/>
    <w:rsid w:val="00194B93"/>
    <w:rsid w:val="001A78E8"/>
    <w:rsid w:val="001B1AFB"/>
    <w:rsid w:val="001B5B78"/>
    <w:rsid w:val="001C2BC9"/>
    <w:rsid w:val="001D7F5E"/>
    <w:rsid w:val="001E143C"/>
    <w:rsid w:val="001E2E7F"/>
    <w:rsid w:val="001F284F"/>
    <w:rsid w:val="0020124C"/>
    <w:rsid w:val="00225BBA"/>
    <w:rsid w:val="00234EE2"/>
    <w:rsid w:val="00237440"/>
    <w:rsid w:val="00240968"/>
    <w:rsid w:val="00252292"/>
    <w:rsid w:val="00252966"/>
    <w:rsid w:val="00253421"/>
    <w:rsid w:val="0026158B"/>
    <w:rsid w:val="002671CF"/>
    <w:rsid w:val="0027351E"/>
    <w:rsid w:val="002946FF"/>
    <w:rsid w:val="002961E9"/>
    <w:rsid w:val="002C1A8B"/>
    <w:rsid w:val="002C6FCB"/>
    <w:rsid w:val="002E2D72"/>
    <w:rsid w:val="002F22D4"/>
    <w:rsid w:val="003041F2"/>
    <w:rsid w:val="00304B65"/>
    <w:rsid w:val="00311C25"/>
    <w:rsid w:val="0032386D"/>
    <w:rsid w:val="0032472A"/>
    <w:rsid w:val="00333E5B"/>
    <w:rsid w:val="00336CA3"/>
    <w:rsid w:val="003408DD"/>
    <w:rsid w:val="003465D6"/>
    <w:rsid w:val="00351128"/>
    <w:rsid w:val="00355631"/>
    <w:rsid w:val="003662DF"/>
    <w:rsid w:val="00366981"/>
    <w:rsid w:val="00390288"/>
    <w:rsid w:val="00390A7B"/>
    <w:rsid w:val="00394375"/>
    <w:rsid w:val="003A5BD3"/>
    <w:rsid w:val="003B17B1"/>
    <w:rsid w:val="003C6ED4"/>
    <w:rsid w:val="003E0CDA"/>
    <w:rsid w:val="003F1E4D"/>
    <w:rsid w:val="003F3E79"/>
    <w:rsid w:val="0040407B"/>
    <w:rsid w:val="00411BA2"/>
    <w:rsid w:val="00420536"/>
    <w:rsid w:val="00420FBC"/>
    <w:rsid w:val="00453A44"/>
    <w:rsid w:val="00456C4B"/>
    <w:rsid w:val="004608C3"/>
    <w:rsid w:val="004676CB"/>
    <w:rsid w:val="00476AD1"/>
    <w:rsid w:val="00480323"/>
    <w:rsid w:val="00480F95"/>
    <w:rsid w:val="0048674A"/>
    <w:rsid w:val="00494AB0"/>
    <w:rsid w:val="00496631"/>
    <w:rsid w:val="00497A7F"/>
    <w:rsid w:val="004A20F7"/>
    <w:rsid w:val="004A2477"/>
    <w:rsid w:val="004B2484"/>
    <w:rsid w:val="004B3EFE"/>
    <w:rsid w:val="004B4ECF"/>
    <w:rsid w:val="004B6A91"/>
    <w:rsid w:val="004B7C9D"/>
    <w:rsid w:val="004C2DC7"/>
    <w:rsid w:val="004C4235"/>
    <w:rsid w:val="004C4421"/>
    <w:rsid w:val="004D446C"/>
    <w:rsid w:val="004E1A52"/>
    <w:rsid w:val="004E41A7"/>
    <w:rsid w:val="004E4473"/>
    <w:rsid w:val="004F40A5"/>
    <w:rsid w:val="00500591"/>
    <w:rsid w:val="00500B88"/>
    <w:rsid w:val="005011FC"/>
    <w:rsid w:val="00507E63"/>
    <w:rsid w:val="00535D91"/>
    <w:rsid w:val="00537332"/>
    <w:rsid w:val="005405DD"/>
    <w:rsid w:val="00560933"/>
    <w:rsid w:val="00562E55"/>
    <w:rsid w:val="005667BA"/>
    <w:rsid w:val="0057146C"/>
    <w:rsid w:val="00572AFF"/>
    <w:rsid w:val="005805BA"/>
    <w:rsid w:val="00581C5B"/>
    <w:rsid w:val="00584C9D"/>
    <w:rsid w:val="005918FC"/>
    <w:rsid w:val="00591AB1"/>
    <w:rsid w:val="005A266B"/>
    <w:rsid w:val="005A2B4C"/>
    <w:rsid w:val="005A5751"/>
    <w:rsid w:val="005B03D2"/>
    <w:rsid w:val="005B7C11"/>
    <w:rsid w:val="005C1D89"/>
    <w:rsid w:val="005C241E"/>
    <w:rsid w:val="005D66A8"/>
    <w:rsid w:val="005E62B1"/>
    <w:rsid w:val="00636006"/>
    <w:rsid w:val="006402C1"/>
    <w:rsid w:val="00654CF2"/>
    <w:rsid w:val="00663EF6"/>
    <w:rsid w:val="0067404E"/>
    <w:rsid w:val="00690EFE"/>
    <w:rsid w:val="00692D01"/>
    <w:rsid w:val="006A03BA"/>
    <w:rsid w:val="006B1AF9"/>
    <w:rsid w:val="006C2864"/>
    <w:rsid w:val="006D1AC9"/>
    <w:rsid w:val="006D7CDE"/>
    <w:rsid w:val="006E0C2F"/>
    <w:rsid w:val="006E5E01"/>
    <w:rsid w:val="006E7EC3"/>
    <w:rsid w:val="006F1171"/>
    <w:rsid w:val="00714592"/>
    <w:rsid w:val="0072220A"/>
    <w:rsid w:val="00727EC9"/>
    <w:rsid w:val="0073051A"/>
    <w:rsid w:val="00735196"/>
    <w:rsid w:val="00740AF5"/>
    <w:rsid w:val="00744253"/>
    <w:rsid w:val="00744857"/>
    <w:rsid w:val="00750556"/>
    <w:rsid w:val="0075253D"/>
    <w:rsid w:val="007530BE"/>
    <w:rsid w:val="00766D2C"/>
    <w:rsid w:val="007760F3"/>
    <w:rsid w:val="007A5E39"/>
    <w:rsid w:val="007A64F9"/>
    <w:rsid w:val="007B778C"/>
    <w:rsid w:val="007C375D"/>
    <w:rsid w:val="007D36EC"/>
    <w:rsid w:val="007D5D03"/>
    <w:rsid w:val="007E7664"/>
    <w:rsid w:val="00800627"/>
    <w:rsid w:val="0080123B"/>
    <w:rsid w:val="00811095"/>
    <w:rsid w:val="0081155D"/>
    <w:rsid w:val="008149EF"/>
    <w:rsid w:val="00823AB5"/>
    <w:rsid w:val="00824F17"/>
    <w:rsid w:val="0083249E"/>
    <w:rsid w:val="00835DFD"/>
    <w:rsid w:val="00837B7E"/>
    <w:rsid w:val="008447BA"/>
    <w:rsid w:val="00844E48"/>
    <w:rsid w:val="00845C1E"/>
    <w:rsid w:val="00850FE9"/>
    <w:rsid w:val="00857D46"/>
    <w:rsid w:val="0086497E"/>
    <w:rsid w:val="008658E6"/>
    <w:rsid w:val="008660CE"/>
    <w:rsid w:val="008739A9"/>
    <w:rsid w:val="008820D9"/>
    <w:rsid w:val="0089311D"/>
    <w:rsid w:val="008946B8"/>
    <w:rsid w:val="008A2571"/>
    <w:rsid w:val="008C1039"/>
    <w:rsid w:val="008C1326"/>
    <w:rsid w:val="008C21B9"/>
    <w:rsid w:val="008D505D"/>
    <w:rsid w:val="008D7E02"/>
    <w:rsid w:val="008E0DC7"/>
    <w:rsid w:val="008E1214"/>
    <w:rsid w:val="008E31C8"/>
    <w:rsid w:val="008F0AB4"/>
    <w:rsid w:val="0093014D"/>
    <w:rsid w:val="009317FF"/>
    <w:rsid w:val="0093278D"/>
    <w:rsid w:val="00937447"/>
    <w:rsid w:val="0093797E"/>
    <w:rsid w:val="00941ED1"/>
    <w:rsid w:val="009421F6"/>
    <w:rsid w:val="009434C0"/>
    <w:rsid w:val="00950BEE"/>
    <w:rsid w:val="00960227"/>
    <w:rsid w:val="00962399"/>
    <w:rsid w:val="00971955"/>
    <w:rsid w:val="00972BD0"/>
    <w:rsid w:val="00975B0D"/>
    <w:rsid w:val="00977CBD"/>
    <w:rsid w:val="0098158C"/>
    <w:rsid w:val="00992C90"/>
    <w:rsid w:val="00995895"/>
    <w:rsid w:val="009A5E17"/>
    <w:rsid w:val="009C200A"/>
    <w:rsid w:val="009D30DB"/>
    <w:rsid w:val="009D335A"/>
    <w:rsid w:val="009E0ECE"/>
    <w:rsid w:val="009E38EB"/>
    <w:rsid w:val="009E4275"/>
    <w:rsid w:val="009E5610"/>
    <w:rsid w:val="00A1154B"/>
    <w:rsid w:val="00A131C4"/>
    <w:rsid w:val="00A17066"/>
    <w:rsid w:val="00A22EA2"/>
    <w:rsid w:val="00A37DA5"/>
    <w:rsid w:val="00A470A2"/>
    <w:rsid w:val="00A537B1"/>
    <w:rsid w:val="00A65171"/>
    <w:rsid w:val="00A73232"/>
    <w:rsid w:val="00A75538"/>
    <w:rsid w:val="00A93AD2"/>
    <w:rsid w:val="00A94E1E"/>
    <w:rsid w:val="00A97803"/>
    <w:rsid w:val="00AA50C5"/>
    <w:rsid w:val="00AA7EC6"/>
    <w:rsid w:val="00AC54DB"/>
    <w:rsid w:val="00AC7886"/>
    <w:rsid w:val="00AD3495"/>
    <w:rsid w:val="00AE0D50"/>
    <w:rsid w:val="00AE60F7"/>
    <w:rsid w:val="00AF2AFB"/>
    <w:rsid w:val="00B145A6"/>
    <w:rsid w:val="00B202BC"/>
    <w:rsid w:val="00B23C01"/>
    <w:rsid w:val="00B364BC"/>
    <w:rsid w:val="00B37EA5"/>
    <w:rsid w:val="00B46F34"/>
    <w:rsid w:val="00B73D47"/>
    <w:rsid w:val="00B74EE5"/>
    <w:rsid w:val="00B96E41"/>
    <w:rsid w:val="00BA30C6"/>
    <w:rsid w:val="00BB3604"/>
    <w:rsid w:val="00BE5E49"/>
    <w:rsid w:val="00BF3CA8"/>
    <w:rsid w:val="00C05310"/>
    <w:rsid w:val="00C07A30"/>
    <w:rsid w:val="00C16D13"/>
    <w:rsid w:val="00C30399"/>
    <w:rsid w:val="00C30855"/>
    <w:rsid w:val="00C5700D"/>
    <w:rsid w:val="00C57B0C"/>
    <w:rsid w:val="00C65B08"/>
    <w:rsid w:val="00C84940"/>
    <w:rsid w:val="00C86383"/>
    <w:rsid w:val="00C914D4"/>
    <w:rsid w:val="00C94915"/>
    <w:rsid w:val="00C966AD"/>
    <w:rsid w:val="00CA0228"/>
    <w:rsid w:val="00CB04BE"/>
    <w:rsid w:val="00CB0BDC"/>
    <w:rsid w:val="00CB3995"/>
    <w:rsid w:val="00CB4457"/>
    <w:rsid w:val="00CC3C3D"/>
    <w:rsid w:val="00CC55FC"/>
    <w:rsid w:val="00CD0096"/>
    <w:rsid w:val="00CD015D"/>
    <w:rsid w:val="00CD1D7D"/>
    <w:rsid w:val="00CD3158"/>
    <w:rsid w:val="00CD4354"/>
    <w:rsid w:val="00CE355D"/>
    <w:rsid w:val="00CF00D6"/>
    <w:rsid w:val="00CF2BC0"/>
    <w:rsid w:val="00CF4927"/>
    <w:rsid w:val="00CF5CB2"/>
    <w:rsid w:val="00D10908"/>
    <w:rsid w:val="00D10F34"/>
    <w:rsid w:val="00D21DA5"/>
    <w:rsid w:val="00D24D8D"/>
    <w:rsid w:val="00D302E8"/>
    <w:rsid w:val="00D36602"/>
    <w:rsid w:val="00D72B08"/>
    <w:rsid w:val="00D7452B"/>
    <w:rsid w:val="00D830EE"/>
    <w:rsid w:val="00D851A7"/>
    <w:rsid w:val="00D8680B"/>
    <w:rsid w:val="00D96B6C"/>
    <w:rsid w:val="00D97E0D"/>
    <w:rsid w:val="00DA087D"/>
    <w:rsid w:val="00DB3ACF"/>
    <w:rsid w:val="00DC2412"/>
    <w:rsid w:val="00DE5B2A"/>
    <w:rsid w:val="00E012A1"/>
    <w:rsid w:val="00E03E75"/>
    <w:rsid w:val="00E10012"/>
    <w:rsid w:val="00E11F1B"/>
    <w:rsid w:val="00E41C98"/>
    <w:rsid w:val="00E427AA"/>
    <w:rsid w:val="00E54B2F"/>
    <w:rsid w:val="00E748C2"/>
    <w:rsid w:val="00E762A8"/>
    <w:rsid w:val="00E81096"/>
    <w:rsid w:val="00E84E0C"/>
    <w:rsid w:val="00E86190"/>
    <w:rsid w:val="00E91105"/>
    <w:rsid w:val="00E924E1"/>
    <w:rsid w:val="00E92B8F"/>
    <w:rsid w:val="00E97002"/>
    <w:rsid w:val="00EA485C"/>
    <w:rsid w:val="00EB2E3D"/>
    <w:rsid w:val="00EB4DF8"/>
    <w:rsid w:val="00EC58D3"/>
    <w:rsid w:val="00EC6DFD"/>
    <w:rsid w:val="00ED526E"/>
    <w:rsid w:val="00EE5CFA"/>
    <w:rsid w:val="00EF330C"/>
    <w:rsid w:val="00EF5CB0"/>
    <w:rsid w:val="00F00457"/>
    <w:rsid w:val="00F035C5"/>
    <w:rsid w:val="00F07219"/>
    <w:rsid w:val="00F21F9E"/>
    <w:rsid w:val="00F2380C"/>
    <w:rsid w:val="00F25FBB"/>
    <w:rsid w:val="00F33D9E"/>
    <w:rsid w:val="00F357A4"/>
    <w:rsid w:val="00F35C32"/>
    <w:rsid w:val="00F42816"/>
    <w:rsid w:val="00F52745"/>
    <w:rsid w:val="00F53172"/>
    <w:rsid w:val="00F5515F"/>
    <w:rsid w:val="00F551A0"/>
    <w:rsid w:val="00F55C23"/>
    <w:rsid w:val="00F70348"/>
    <w:rsid w:val="00F8111C"/>
    <w:rsid w:val="00F81395"/>
    <w:rsid w:val="00F82D39"/>
    <w:rsid w:val="00F917A5"/>
    <w:rsid w:val="00FA7E54"/>
    <w:rsid w:val="00FB06B3"/>
    <w:rsid w:val="00FB7912"/>
    <w:rsid w:val="00FC2985"/>
    <w:rsid w:val="00FD353D"/>
    <w:rsid w:val="00FE6F41"/>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C1829FC"/>
  <w15:docId w15:val="{A5D8F90E-8F59-4283-934C-1D332153B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CB4457"/>
    <w:pPr>
      <w:spacing w:before="100" w:beforeAutospacing="1" w:after="100" w:afterAutospacing="1"/>
    </w:pPr>
    <w:rPr>
      <w:rFonts w:ascii="Times" w:hAnsi="Times" w:cs="Times New Roman"/>
      <w:sz w:val="20"/>
      <w:szCs w:val="20"/>
      <w:lang w:val="es-CL"/>
    </w:rPr>
  </w:style>
  <w:style w:type="paragraph" w:styleId="Textodeglobo">
    <w:name w:val="Balloon Text"/>
    <w:basedOn w:val="Normal"/>
    <w:link w:val="TextodegloboCar"/>
    <w:uiPriority w:val="99"/>
    <w:semiHidden/>
    <w:unhideWhenUsed/>
    <w:rsid w:val="004B3EFE"/>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4B3EFE"/>
    <w:rPr>
      <w:rFonts w:ascii="Lucida Grande" w:hAnsi="Lucida Grande" w:cs="Lucida Grande"/>
      <w:sz w:val="18"/>
      <w:szCs w:val="18"/>
    </w:rPr>
  </w:style>
  <w:style w:type="paragraph" w:styleId="Revisin">
    <w:name w:val="Revision"/>
    <w:hidden/>
    <w:uiPriority w:val="99"/>
    <w:semiHidden/>
    <w:rsid w:val="000D3F03"/>
  </w:style>
  <w:style w:type="paragraph" w:styleId="Textonotapie">
    <w:name w:val="footnote text"/>
    <w:basedOn w:val="Normal"/>
    <w:link w:val="TextonotapieCar"/>
    <w:uiPriority w:val="99"/>
    <w:unhideWhenUsed/>
    <w:rsid w:val="00C84940"/>
    <w:rPr>
      <w:sz w:val="20"/>
      <w:szCs w:val="20"/>
    </w:rPr>
  </w:style>
  <w:style w:type="character" w:customStyle="1" w:styleId="TextonotapieCar">
    <w:name w:val="Texto nota pie Car"/>
    <w:basedOn w:val="Fuentedeprrafopredeter"/>
    <w:link w:val="Textonotapie"/>
    <w:uiPriority w:val="99"/>
    <w:rsid w:val="00C84940"/>
    <w:rPr>
      <w:sz w:val="20"/>
      <w:szCs w:val="20"/>
    </w:rPr>
  </w:style>
  <w:style w:type="character" w:styleId="Refdenotaalpie">
    <w:name w:val="footnote reference"/>
    <w:basedOn w:val="Fuentedeprrafopredeter"/>
    <w:uiPriority w:val="99"/>
    <w:unhideWhenUsed/>
    <w:rsid w:val="00C84940"/>
    <w:rPr>
      <w:vertAlign w:val="superscript"/>
    </w:rPr>
  </w:style>
  <w:style w:type="character" w:styleId="Hipervnculo">
    <w:name w:val="Hyperlink"/>
    <w:basedOn w:val="Fuentedeprrafopredeter"/>
    <w:uiPriority w:val="99"/>
    <w:unhideWhenUsed/>
    <w:rsid w:val="00C84940"/>
    <w:rPr>
      <w:color w:val="0000FF" w:themeColor="hyperlink"/>
      <w:u w:val="single"/>
    </w:rPr>
  </w:style>
  <w:style w:type="paragraph" w:styleId="Encabezado">
    <w:name w:val="header"/>
    <w:basedOn w:val="Normal"/>
    <w:link w:val="EncabezadoCar"/>
    <w:uiPriority w:val="99"/>
    <w:unhideWhenUsed/>
    <w:rsid w:val="00411BA2"/>
    <w:pPr>
      <w:tabs>
        <w:tab w:val="center" w:pos="4419"/>
        <w:tab w:val="right" w:pos="8838"/>
      </w:tabs>
    </w:pPr>
  </w:style>
  <w:style w:type="character" w:customStyle="1" w:styleId="EncabezadoCar">
    <w:name w:val="Encabezado Car"/>
    <w:basedOn w:val="Fuentedeprrafopredeter"/>
    <w:link w:val="Encabezado"/>
    <w:uiPriority w:val="99"/>
    <w:rsid w:val="00411BA2"/>
  </w:style>
  <w:style w:type="paragraph" w:styleId="Piedepgina">
    <w:name w:val="footer"/>
    <w:basedOn w:val="Normal"/>
    <w:link w:val="PiedepginaCar"/>
    <w:uiPriority w:val="99"/>
    <w:unhideWhenUsed/>
    <w:rsid w:val="00411BA2"/>
    <w:pPr>
      <w:tabs>
        <w:tab w:val="center" w:pos="4419"/>
        <w:tab w:val="right" w:pos="8838"/>
      </w:tabs>
    </w:pPr>
  </w:style>
  <w:style w:type="character" w:customStyle="1" w:styleId="PiedepginaCar">
    <w:name w:val="Pie de página Car"/>
    <w:basedOn w:val="Fuentedeprrafopredeter"/>
    <w:link w:val="Piedepgina"/>
    <w:uiPriority w:val="99"/>
    <w:rsid w:val="00411BA2"/>
  </w:style>
  <w:style w:type="character" w:customStyle="1" w:styleId="Mencinsinresolver1">
    <w:name w:val="Mención sin resolver1"/>
    <w:basedOn w:val="Fuentedeprrafopredeter"/>
    <w:uiPriority w:val="99"/>
    <w:semiHidden/>
    <w:unhideWhenUsed/>
    <w:rsid w:val="009958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12064">
      <w:bodyDiv w:val="1"/>
      <w:marLeft w:val="0"/>
      <w:marRight w:val="0"/>
      <w:marTop w:val="0"/>
      <w:marBottom w:val="0"/>
      <w:divBdr>
        <w:top w:val="none" w:sz="0" w:space="0" w:color="auto"/>
        <w:left w:val="none" w:sz="0" w:space="0" w:color="auto"/>
        <w:bottom w:val="none" w:sz="0" w:space="0" w:color="auto"/>
        <w:right w:val="none" w:sz="0" w:space="0" w:color="auto"/>
      </w:divBdr>
      <w:divsChild>
        <w:div w:id="1274825817">
          <w:marLeft w:val="0"/>
          <w:marRight w:val="0"/>
          <w:marTop w:val="0"/>
          <w:marBottom w:val="0"/>
          <w:divBdr>
            <w:top w:val="none" w:sz="0" w:space="0" w:color="auto"/>
            <w:left w:val="none" w:sz="0" w:space="0" w:color="auto"/>
            <w:bottom w:val="none" w:sz="0" w:space="0" w:color="auto"/>
            <w:right w:val="none" w:sz="0" w:space="0" w:color="auto"/>
          </w:divBdr>
          <w:divsChild>
            <w:div w:id="1014111880">
              <w:marLeft w:val="0"/>
              <w:marRight w:val="0"/>
              <w:marTop w:val="0"/>
              <w:marBottom w:val="0"/>
              <w:divBdr>
                <w:top w:val="none" w:sz="0" w:space="0" w:color="auto"/>
                <w:left w:val="none" w:sz="0" w:space="0" w:color="auto"/>
                <w:bottom w:val="none" w:sz="0" w:space="0" w:color="auto"/>
                <w:right w:val="none" w:sz="0" w:space="0" w:color="auto"/>
              </w:divBdr>
              <w:divsChild>
                <w:div w:id="1717778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1510">
      <w:bodyDiv w:val="1"/>
      <w:marLeft w:val="0"/>
      <w:marRight w:val="0"/>
      <w:marTop w:val="0"/>
      <w:marBottom w:val="0"/>
      <w:divBdr>
        <w:top w:val="none" w:sz="0" w:space="0" w:color="auto"/>
        <w:left w:val="none" w:sz="0" w:space="0" w:color="auto"/>
        <w:bottom w:val="none" w:sz="0" w:space="0" w:color="auto"/>
        <w:right w:val="none" w:sz="0" w:space="0" w:color="auto"/>
      </w:divBdr>
    </w:div>
    <w:div w:id="184950105">
      <w:bodyDiv w:val="1"/>
      <w:marLeft w:val="0"/>
      <w:marRight w:val="0"/>
      <w:marTop w:val="0"/>
      <w:marBottom w:val="0"/>
      <w:divBdr>
        <w:top w:val="none" w:sz="0" w:space="0" w:color="auto"/>
        <w:left w:val="none" w:sz="0" w:space="0" w:color="auto"/>
        <w:bottom w:val="none" w:sz="0" w:space="0" w:color="auto"/>
        <w:right w:val="none" w:sz="0" w:space="0" w:color="auto"/>
      </w:divBdr>
    </w:div>
    <w:div w:id="387536620">
      <w:bodyDiv w:val="1"/>
      <w:marLeft w:val="0"/>
      <w:marRight w:val="0"/>
      <w:marTop w:val="0"/>
      <w:marBottom w:val="0"/>
      <w:divBdr>
        <w:top w:val="none" w:sz="0" w:space="0" w:color="auto"/>
        <w:left w:val="none" w:sz="0" w:space="0" w:color="auto"/>
        <w:bottom w:val="none" w:sz="0" w:space="0" w:color="auto"/>
        <w:right w:val="none" w:sz="0" w:space="0" w:color="auto"/>
      </w:divBdr>
    </w:div>
    <w:div w:id="1184051079">
      <w:bodyDiv w:val="1"/>
      <w:marLeft w:val="0"/>
      <w:marRight w:val="0"/>
      <w:marTop w:val="0"/>
      <w:marBottom w:val="0"/>
      <w:divBdr>
        <w:top w:val="none" w:sz="0" w:space="0" w:color="auto"/>
        <w:left w:val="none" w:sz="0" w:space="0" w:color="auto"/>
        <w:bottom w:val="none" w:sz="0" w:space="0" w:color="auto"/>
        <w:right w:val="none" w:sz="0" w:space="0" w:color="auto"/>
      </w:divBdr>
    </w:div>
    <w:div w:id="1207645189">
      <w:bodyDiv w:val="1"/>
      <w:marLeft w:val="0"/>
      <w:marRight w:val="0"/>
      <w:marTop w:val="0"/>
      <w:marBottom w:val="0"/>
      <w:divBdr>
        <w:top w:val="none" w:sz="0" w:space="0" w:color="auto"/>
        <w:left w:val="none" w:sz="0" w:space="0" w:color="auto"/>
        <w:bottom w:val="none" w:sz="0" w:space="0" w:color="auto"/>
        <w:right w:val="none" w:sz="0" w:space="0" w:color="auto"/>
      </w:divBdr>
    </w:div>
    <w:div w:id="1355574410">
      <w:bodyDiv w:val="1"/>
      <w:marLeft w:val="0"/>
      <w:marRight w:val="0"/>
      <w:marTop w:val="0"/>
      <w:marBottom w:val="0"/>
      <w:divBdr>
        <w:top w:val="none" w:sz="0" w:space="0" w:color="auto"/>
        <w:left w:val="none" w:sz="0" w:space="0" w:color="auto"/>
        <w:bottom w:val="none" w:sz="0" w:space="0" w:color="auto"/>
        <w:right w:val="none" w:sz="0" w:space="0" w:color="auto"/>
      </w:divBdr>
      <w:divsChild>
        <w:div w:id="1381397284">
          <w:marLeft w:val="0"/>
          <w:marRight w:val="0"/>
          <w:marTop w:val="0"/>
          <w:marBottom w:val="0"/>
          <w:divBdr>
            <w:top w:val="none" w:sz="0" w:space="0" w:color="auto"/>
            <w:left w:val="none" w:sz="0" w:space="0" w:color="auto"/>
            <w:bottom w:val="none" w:sz="0" w:space="0" w:color="auto"/>
            <w:right w:val="none" w:sz="0" w:space="0" w:color="auto"/>
          </w:divBdr>
          <w:divsChild>
            <w:div w:id="307788457">
              <w:marLeft w:val="0"/>
              <w:marRight w:val="0"/>
              <w:marTop w:val="0"/>
              <w:marBottom w:val="0"/>
              <w:divBdr>
                <w:top w:val="none" w:sz="0" w:space="0" w:color="auto"/>
                <w:left w:val="none" w:sz="0" w:space="0" w:color="auto"/>
                <w:bottom w:val="none" w:sz="0" w:space="0" w:color="auto"/>
                <w:right w:val="none" w:sz="0" w:space="0" w:color="auto"/>
              </w:divBdr>
              <w:divsChild>
                <w:div w:id="2107537984">
                  <w:marLeft w:val="0"/>
                  <w:marRight w:val="0"/>
                  <w:marTop w:val="0"/>
                  <w:marBottom w:val="0"/>
                  <w:divBdr>
                    <w:top w:val="none" w:sz="0" w:space="0" w:color="auto"/>
                    <w:left w:val="none" w:sz="0" w:space="0" w:color="auto"/>
                    <w:bottom w:val="none" w:sz="0" w:space="0" w:color="auto"/>
                    <w:right w:val="none" w:sz="0" w:space="0" w:color="auto"/>
                  </w:divBdr>
                  <w:divsChild>
                    <w:div w:id="63603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image" Target="media/image9.jpg"/><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10DBA0-CECF-4694-90CE-26CC8295F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6158</Words>
  <Characters>33871</Characters>
  <Application>Microsoft Office Word</Application>
  <DocSecurity>0</DocSecurity>
  <Lines>282</Lines>
  <Paragraphs>79</Paragraphs>
  <ScaleCrop>false</ScaleCrop>
  <HeadingPairs>
    <vt:vector size="2" baseType="variant">
      <vt:variant>
        <vt:lpstr>Título</vt:lpstr>
      </vt:variant>
      <vt:variant>
        <vt:i4>1</vt:i4>
      </vt:variant>
    </vt:vector>
  </HeadingPairs>
  <TitlesOfParts>
    <vt:vector size="1" baseType="lpstr">
      <vt:lpstr/>
    </vt:vector>
  </TitlesOfParts>
  <Company>ah</Company>
  <LinksUpToDate>false</LinksUpToDate>
  <CharactersWithSpaces>39950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Huirimilla</dc:creator>
  <cp:keywords/>
  <dc:description/>
  <cp:lastModifiedBy>Alejandro Arros Aravena</cp:lastModifiedBy>
  <cp:revision>6</cp:revision>
  <cp:lastPrinted>2016-07-27T21:51:00Z</cp:lastPrinted>
  <dcterms:created xsi:type="dcterms:W3CDTF">2019-06-22T20:55:00Z</dcterms:created>
  <dcterms:modified xsi:type="dcterms:W3CDTF">2019-06-22T22:04:00Z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6th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16th edition (author-date)</vt:lpwstr>
  </property>
  <property fmtid="{D5CDD505-2E9C-101B-9397-08002B2CF9AE}" pid="13" name="Mendeley Recent Style Id 5_1">
    <vt:lpwstr>http://www.zotero.org/styles/harvard1</vt:lpwstr>
  </property>
  <property fmtid="{D5CDD505-2E9C-101B-9397-08002B2CF9AE}" pid="14" name="Mendeley Recent Style Name 5_1">
    <vt:lpwstr>Harvard Reference format 1 (author-date)</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7th edition</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Citation Style_1">
    <vt:lpwstr>http://www.zotero.org/styles/apa</vt:lpwstr>
  </property>
  <property fmtid="{D5CDD505-2E9C-101B-9397-08002B2CF9AE}" pid="24" name="Mendeley User Name_1">
    <vt:lpwstr>alvaro.huirimilla@upla.cl@www.mendeley.com</vt:lpwstr>
  </property>
</Properties>
</file>